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Government Polytechnic Chapra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Basic Mechanical Engineering (2025301)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What is the First Law of Thermodynamics?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Define conduction and provide an example of a process where conduction is prominent.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 Explain the concept of thermal radiation and provide examples of objects that emit thermal radiation.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4. What is the hot working process 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5. Describe the Otto cycle in internal combustion engines.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6. Discuss the factors that influence the rate of heat conduction in a material.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7. Explain the concept of entropy in thermodynamics.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8. Define the term "gearing ratio" in mechanical systems.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9. What is Hooke's Law and how is it applied in material science?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10. Describe the difference between open and closed systems in thermodynamics.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11. What is the purpose of a heat exchanger?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12. Explain the working principle of a four-stroke engine.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13. Define the term "Young's Modulus."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14. What is the difference between impulse and momentum?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15. Describe the function of a hydraulic system.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16. What is the Carnot cycle and why is it important?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17. Explain the concept of torque in mechanical systems.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18. Define Pascal's law and its applications.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19. What is the purpose of a governor in an engine?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20. Describe the function of a gear train.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21. Explain the difference between brittle and ductile materials.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22. What is the purpose of a camshaft in an engine?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23. Define the term "shear force" in mechanics.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24. What is the role of a condenser in a refrigeration system?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25. Explain the principle of conservation of mass in fluid dynamics.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26. Describe the working principle of a centrifugal pump.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27. What is the difference between impulse and impact forces?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28. Define the term "thermocouple" and its applications.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29. Explain the function of a carburetor in an internal combustion engine.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30. Describe the purpose of a heat sink in electronic devices.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31. What is the difference between static and dynamic equilibrium?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32. Define the term "creep" in material science.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33. Explain the operation of a reciprocating compressor.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34. What is the purpose of a differential in an automotive drivetrain?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35. Describe the working principle of a Pelton wheel.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36. Define the term "adiabatic process" in thermodynamics.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37. What is the role of a condenser in a steam power plant?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38. Explain the concept of thermal conductivity in heat transfer.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39. Describe the function of a clutch in a manual transmission.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40. Define the term "buoyancy" in fluid mechanics.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41. What is the difference between a worm gear and a spur gear?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42. Explain the purpose of a nozzle in fluid dynamics.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43. Define the term "tensile strength" of a material.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44. What is the function of a thrust bearing in rotating machinery?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45. Describe the working principle of a refrigeration cycle.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46. Explain the concept of resonance in mechanical systems.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47. Define the term "Coulomb friction" in mechanics.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48. What is the purpose of a condensate pump in a steam power plant?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49. Describe the working principle of a gas turbine engine.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50. Explain the difference between laminar and turbulent flow.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51. Define the term "shaft alignment" in machinery.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52. What is the significance of the Rankine cycle in thermodynamics?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53. Describe the function of a torque converter in an automatic transmission.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54. Explain the operation of a hydraulic jack.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55. Define the term "thermal expansion" in material science.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56. What is the purpose of a shock absorber in a vehicle suspension system?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57. Describe the working principle of a planetary gear system.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58. Explain the concept of specific heat in thermodynamics.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59. Define the term "hydrostatic pressure" in fluid mechanics.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60. What is the function of a thermostat in a heating system?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