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rsidR="00F47229" w:rsidRDefault="00F47229" w:rsidP="00F47229">
      <w:pPr>
        <w:pStyle w:val="NoSpacing"/>
        <w:jc w:val="center"/>
        <w:rPr>
          <w:sz w:val="72"/>
        </w:rPr>
      </w:pPr>
      <w:r>
        <w:rPr>
          <w:noProof/>
          <w:sz w:val="72"/>
        </w:rPr>
        <w:drawing>
          <wp:inline distT="0" distB="0" distL="0" distR="0">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rsidR="00F47229" w:rsidRDefault="00F47229" w:rsidP="00F47229">
      <w:pPr>
        <w:pStyle w:val="NoSpacing"/>
        <w:jc w:val="center"/>
        <w:rPr>
          <w:sz w:val="36"/>
        </w:rPr>
      </w:pPr>
      <w:r w:rsidRPr="00EC3095">
        <w:rPr>
          <w:sz w:val="36"/>
        </w:rPr>
        <w:t>OF</w:t>
      </w:r>
    </w:p>
    <w:p w:rsidR="00083CA0" w:rsidRPr="005734F7" w:rsidRDefault="00FC452F" w:rsidP="00083CA0">
      <w:pPr>
        <w:pStyle w:val="NoSpacing"/>
        <w:jc w:val="center"/>
        <w:rPr>
          <w:b/>
          <w:sz w:val="36"/>
        </w:rPr>
      </w:pPr>
      <w:r>
        <w:rPr>
          <w:b/>
          <w:sz w:val="36"/>
        </w:rPr>
        <w:t>CONSUMER ELECTRONICS</w:t>
      </w:r>
      <w:r w:rsidRPr="005734F7">
        <w:rPr>
          <w:b/>
          <w:sz w:val="36"/>
        </w:rPr>
        <w:t xml:space="preserve"> </w:t>
      </w:r>
      <w:r w:rsidR="00083CA0" w:rsidRPr="005734F7">
        <w:rPr>
          <w:b/>
          <w:sz w:val="36"/>
        </w:rPr>
        <w:t>(202</w:t>
      </w:r>
      <w:r w:rsidR="00F60E3C">
        <w:rPr>
          <w:b/>
          <w:sz w:val="36"/>
        </w:rPr>
        <w:t>1402</w:t>
      </w:r>
      <w:r w:rsidR="00083CA0" w:rsidRPr="005734F7">
        <w:rPr>
          <w:b/>
          <w:sz w:val="36"/>
        </w:rPr>
        <w:t>)</w:t>
      </w:r>
    </w:p>
    <w:p w:rsidR="00083CA0" w:rsidRDefault="00083CA0" w:rsidP="00F47229">
      <w:pPr>
        <w:pStyle w:val="NoSpacing"/>
        <w:jc w:val="center"/>
        <w:rPr>
          <w:sz w:val="40"/>
        </w:rPr>
      </w:pPr>
    </w:p>
    <w:p w:rsidR="00F47229" w:rsidRPr="005734F7" w:rsidRDefault="00F47229" w:rsidP="00F47229">
      <w:pPr>
        <w:pStyle w:val="NoSpacing"/>
        <w:jc w:val="center"/>
        <w:rPr>
          <w:sz w:val="40"/>
        </w:rPr>
      </w:pPr>
      <w:r w:rsidRPr="005734F7">
        <w:rPr>
          <w:sz w:val="40"/>
        </w:rPr>
        <w:t>Faculty Name:</w:t>
      </w:r>
    </w:p>
    <w:p w:rsidR="00F47229" w:rsidRPr="005734F7" w:rsidRDefault="00F47229" w:rsidP="00F47229">
      <w:pPr>
        <w:pStyle w:val="NoSpacing"/>
        <w:jc w:val="center"/>
        <w:rPr>
          <w:sz w:val="44"/>
        </w:rPr>
      </w:pPr>
      <w:r w:rsidRPr="005734F7">
        <w:rPr>
          <w:sz w:val="44"/>
        </w:rPr>
        <w:t>Prof.</w:t>
      </w:r>
      <w:r w:rsidR="00F60E3C">
        <w:rPr>
          <w:sz w:val="44"/>
        </w:rPr>
        <w:t xml:space="preserve"> SAURAV KUMAR </w:t>
      </w:r>
    </w:p>
    <w:p w:rsidR="00F47229" w:rsidRDefault="00F47229" w:rsidP="00F47229">
      <w:pPr>
        <w:pStyle w:val="NoSpacing"/>
        <w:jc w:val="center"/>
        <w:rPr>
          <w:sz w:val="44"/>
        </w:rPr>
      </w:pPr>
      <w:r w:rsidRPr="005734F7">
        <w:rPr>
          <w:sz w:val="44"/>
        </w:rPr>
        <w:t>Lecturer</w:t>
      </w:r>
    </w:p>
    <w:p w:rsidR="00F47229" w:rsidRPr="005734F7" w:rsidRDefault="00F47229" w:rsidP="00F47229">
      <w:pPr>
        <w:pStyle w:val="NoSpacing"/>
        <w:jc w:val="center"/>
        <w:rPr>
          <w:sz w:val="44"/>
        </w:rPr>
      </w:pPr>
    </w:p>
    <w:p w:rsidR="00F47229" w:rsidRPr="00FC52DE" w:rsidRDefault="00F47229" w:rsidP="00F47229">
      <w:pPr>
        <w:pStyle w:val="NoSpacing"/>
        <w:jc w:val="center"/>
        <w:rPr>
          <w:b/>
          <w:color w:val="C00000"/>
          <w:sz w:val="40"/>
        </w:rPr>
      </w:pPr>
      <w:r w:rsidRPr="00FC52DE">
        <w:rPr>
          <w:b/>
          <w:color w:val="C00000"/>
          <w:sz w:val="40"/>
        </w:rPr>
        <w:t xml:space="preserve">DEPARTMENT OF </w:t>
      </w:r>
      <w:r w:rsidR="00FC52DE" w:rsidRPr="00FC52DE">
        <w:rPr>
          <w:b/>
          <w:color w:val="C00000"/>
          <w:sz w:val="40"/>
        </w:rPr>
        <w:t>ELECTRONICS</w:t>
      </w:r>
      <w:r w:rsidRPr="00FC52DE">
        <w:rPr>
          <w:b/>
          <w:color w:val="C00000"/>
          <w:sz w:val="40"/>
        </w:rPr>
        <w:t xml:space="preserve"> ENGINEERING</w:t>
      </w:r>
    </w:p>
    <w:p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rsidTr="00FC452F">
        <w:tc>
          <w:tcPr>
            <w:tcW w:w="5000" w:type="pct"/>
            <w:tcBorders>
              <w:top w:val="nil"/>
              <w:left w:val="nil"/>
              <w:bottom w:val="nil"/>
              <w:right w:val="nil"/>
            </w:tcBorders>
            <w:shd w:val="clear" w:color="auto" w:fill="FFFFFF"/>
            <w:hideMark/>
          </w:tcPr>
          <w:p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rsidTr="00FC452F">
        <w:trPr>
          <w:trHeight w:val="300"/>
        </w:trPr>
        <w:tc>
          <w:tcPr>
            <w:tcW w:w="5000" w:type="pct"/>
            <w:tcBorders>
              <w:top w:val="nil"/>
              <w:left w:val="nil"/>
              <w:bottom w:val="nil"/>
              <w:right w:val="nil"/>
            </w:tcBorders>
            <w:shd w:val="clear" w:color="auto" w:fill="FFFFFF"/>
            <w:hideMark/>
          </w:tcPr>
          <w:p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rsidR="00F47229" w:rsidRPr="005734F7" w:rsidRDefault="00F47229" w:rsidP="00FC452F">
            <w:pPr>
              <w:spacing w:after="0" w:line="240" w:lineRule="auto"/>
              <w:jc w:val="center"/>
              <w:rPr>
                <w:rFonts w:ascii="Tahoma" w:eastAsia="Times New Roman" w:hAnsi="Tahoma" w:cs="Tahoma"/>
                <w:color w:val="000066"/>
                <w:sz w:val="32"/>
                <w:szCs w:val="18"/>
              </w:rPr>
            </w:pPr>
          </w:p>
        </w:tc>
      </w:tr>
    </w:tbl>
    <w:p w:rsidR="00E47610" w:rsidRDefault="00E47610"/>
    <w:p w:rsidR="00F47229" w:rsidRDefault="001E10E6" w:rsidP="001E10E6">
      <w:pPr>
        <w:jc w:val="center"/>
        <w:rPr>
          <w:b/>
          <w:sz w:val="36"/>
        </w:rPr>
      </w:pPr>
      <w:r w:rsidRPr="001E10E6">
        <w:rPr>
          <w:b/>
          <w:sz w:val="36"/>
        </w:rPr>
        <w:t>CONTENTS</w:t>
      </w:r>
    </w:p>
    <w:p w:rsidR="001E10E6" w:rsidRDefault="001E10E6" w:rsidP="001E10E6">
      <w:pPr>
        <w:pStyle w:val="NoSpacing"/>
        <w:rPr>
          <w:sz w:val="28"/>
        </w:rPr>
      </w:pPr>
      <w:r w:rsidRPr="001E10E6">
        <w:rPr>
          <w:sz w:val="28"/>
        </w:rPr>
        <w:t>1. Cover Page &amp; Content</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2. Vision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3. Mission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5. Course Syllabus </w:t>
      </w:r>
    </w:p>
    <w:p w:rsidR="00E15156" w:rsidRDefault="00E15156" w:rsidP="001E10E6">
      <w:pPr>
        <w:pStyle w:val="NoSpacing"/>
        <w:rPr>
          <w:sz w:val="28"/>
        </w:rPr>
      </w:pPr>
    </w:p>
    <w:p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rsidR="00C63D4C" w:rsidRDefault="00C63D4C" w:rsidP="001E10E6">
      <w:pPr>
        <w:pStyle w:val="NoSpacing"/>
        <w:rPr>
          <w:sz w:val="28"/>
          <w:szCs w:val="28"/>
        </w:rPr>
      </w:pPr>
    </w:p>
    <w:p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rsidR="001E10E6" w:rsidRPr="001E10E6" w:rsidRDefault="001E10E6" w:rsidP="001E10E6">
      <w:pPr>
        <w:pStyle w:val="NoSpacing"/>
        <w:rPr>
          <w:sz w:val="28"/>
        </w:rPr>
      </w:pPr>
    </w:p>
    <w:p w:rsidR="001E10E6" w:rsidRDefault="00C63D4C" w:rsidP="001E10E6">
      <w:pPr>
        <w:pStyle w:val="NoSpacing"/>
        <w:rPr>
          <w:sz w:val="28"/>
        </w:rPr>
      </w:pPr>
      <w:r>
        <w:rPr>
          <w:sz w:val="28"/>
        </w:rPr>
        <w:t>8</w:t>
      </w:r>
      <w:r w:rsidR="001E10E6" w:rsidRPr="001E10E6">
        <w:rPr>
          <w:sz w:val="28"/>
        </w:rPr>
        <w:t xml:space="preserve">. Time table </w:t>
      </w:r>
    </w:p>
    <w:p w:rsidR="001E10E6" w:rsidRPr="001E10E6" w:rsidRDefault="001E10E6" w:rsidP="001E10E6">
      <w:pPr>
        <w:pStyle w:val="NoSpacing"/>
        <w:rPr>
          <w:sz w:val="28"/>
        </w:rPr>
      </w:pPr>
    </w:p>
    <w:p w:rsidR="001E10E6" w:rsidRDefault="00C63D4C" w:rsidP="001E10E6">
      <w:pPr>
        <w:pStyle w:val="NoSpacing"/>
        <w:rPr>
          <w:sz w:val="28"/>
        </w:rPr>
      </w:pPr>
      <w:r>
        <w:rPr>
          <w:sz w:val="28"/>
        </w:rPr>
        <w:t>9</w:t>
      </w:r>
      <w:r w:rsidR="001E10E6" w:rsidRPr="001E10E6">
        <w:rPr>
          <w:sz w:val="28"/>
        </w:rPr>
        <w:t xml:space="preserve">. Student list </w:t>
      </w:r>
    </w:p>
    <w:p w:rsidR="001E10E6" w:rsidRPr="001E10E6" w:rsidRDefault="001E10E6" w:rsidP="001E10E6">
      <w:pPr>
        <w:pStyle w:val="NoSpacing"/>
        <w:rPr>
          <w:sz w:val="28"/>
        </w:rPr>
      </w:pPr>
    </w:p>
    <w:p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rsidR="001E10E6" w:rsidRDefault="001E10E6" w:rsidP="001E10E6">
      <w:pPr>
        <w:pStyle w:val="NoSpacing"/>
        <w:rPr>
          <w:sz w:val="28"/>
        </w:rPr>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8951DA" w:rsidRDefault="008951DA"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5978D3" w:rsidP="005978D3">
      <w:pPr>
        <w:pStyle w:val="NoSpacing"/>
        <w:jc w:val="center"/>
        <w:rPr>
          <w:sz w:val="32"/>
        </w:rPr>
      </w:pPr>
      <w:r w:rsidRPr="005978D3">
        <w:rPr>
          <w:sz w:val="32"/>
        </w:rPr>
        <w:t xml:space="preserve">Department of </w:t>
      </w:r>
      <w:r w:rsidR="00FC52DE">
        <w:rPr>
          <w:sz w:val="32"/>
        </w:rPr>
        <w:t xml:space="preserve">Electronics </w:t>
      </w:r>
      <w:r w:rsidRPr="005978D3">
        <w:rPr>
          <w:sz w:val="32"/>
        </w:rPr>
        <w:t>Engineering</w:t>
      </w:r>
    </w:p>
    <w:p w:rsidR="005978D3" w:rsidRDefault="005978D3" w:rsidP="005978D3">
      <w:pPr>
        <w:pStyle w:val="NoSpacing"/>
        <w:jc w:val="center"/>
        <w:rPr>
          <w:sz w:val="32"/>
        </w:rPr>
      </w:pPr>
    </w:p>
    <w:p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5A0F6B">
        <w:rPr>
          <w:rFonts w:eastAsia="Times New Roman" w:cstheme="minorHAnsi"/>
          <w:color w:val="333333"/>
          <w:sz w:val="24"/>
        </w:rPr>
        <w:t>Electronics</w:t>
      </w:r>
      <w:r w:rsidRPr="005978D3">
        <w:rPr>
          <w:rFonts w:eastAsia="Times New Roman" w:cstheme="minorHAnsi"/>
          <w:color w:val="333333"/>
          <w:sz w:val="24"/>
        </w:rPr>
        <w:t xml:space="preserve"> Engineering offering value based world class education and research producing well qualified engineers, who can contribute favorably to the technological and socio-economic development of the nation.</w:t>
      </w:r>
    </w:p>
    <w:p w:rsidR="005978D3" w:rsidRPr="005978D3" w:rsidRDefault="005978D3" w:rsidP="005978D3">
      <w:pPr>
        <w:shd w:val="clear" w:color="auto" w:fill="FFFFFF"/>
        <w:spacing w:after="0" w:line="240" w:lineRule="auto"/>
        <w:jc w:val="both"/>
        <w:rPr>
          <w:rFonts w:eastAsia="Times New Roman" w:cstheme="minorHAnsi"/>
          <w:color w:val="333333"/>
          <w:sz w:val="24"/>
        </w:rPr>
      </w:pPr>
    </w:p>
    <w:p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rsidR="005978D3" w:rsidRDefault="005978D3"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425565" w:rsidRDefault="00425565" w:rsidP="005978D3">
      <w:pPr>
        <w:pStyle w:val="NoSpacing"/>
        <w:rPr>
          <w:b/>
          <w:sz w:val="28"/>
        </w:rPr>
      </w:pPr>
    </w:p>
    <w:p w:rsidR="00425565" w:rsidRDefault="00425565"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rsidR="00911305" w:rsidRDefault="00911305" w:rsidP="005978D3">
      <w:pPr>
        <w:pStyle w:val="NoSpacing"/>
      </w:pPr>
    </w:p>
    <w:p w:rsidR="00911305" w:rsidRPr="00DA43E3" w:rsidRDefault="005A0F6B" w:rsidP="005A0F6B">
      <w:pPr>
        <w:pStyle w:val="NoSpacing"/>
        <w:jc w:val="both"/>
        <w:rPr>
          <w:rFonts w:ascii="Times New Roman" w:hAnsi="Times New Roman" w:cs="Times New Roman"/>
          <w:sz w:val="24"/>
          <w:szCs w:val="24"/>
        </w:rPr>
      </w:pPr>
      <w:r w:rsidRPr="00DA43E3">
        <w:rPr>
          <w:rFonts w:ascii="Times New Roman" w:hAnsi="Times New Roman" w:cs="Times New Roman"/>
          <w:color w:val="202124"/>
          <w:sz w:val="24"/>
          <w:szCs w:val="24"/>
          <w:shd w:val="clear" w:color="auto" w:fill="FFFFFF"/>
        </w:rPr>
        <w:t>Consumer electronics or home electronics are electronic (analog or digital) equipment intended for everyday use, typically in private homes. Consumer electronics include devices used for </w:t>
      </w:r>
      <w:r w:rsidRPr="00DA43E3">
        <w:rPr>
          <w:rFonts w:ascii="Times New Roman" w:hAnsi="Times New Roman" w:cs="Times New Roman"/>
          <w:bCs/>
          <w:color w:val="202124"/>
          <w:sz w:val="24"/>
          <w:szCs w:val="24"/>
          <w:shd w:val="clear" w:color="auto" w:fill="FFFFFF"/>
        </w:rPr>
        <w:t>entertainment, communications and recreation</w:t>
      </w:r>
      <w:r w:rsidRPr="00DA43E3">
        <w:rPr>
          <w:rFonts w:ascii="Times New Roman" w:hAnsi="Times New Roman" w:cs="Times New Roman"/>
          <w:color w:val="202124"/>
          <w:sz w:val="24"/>
          <w:szCs w:val="24"/>
          <w:shd w:val="clear" w:color="auto" w:fill="FFFFFF"/>
        </w:rPr>
        <w:t>. This course will introduce the students with </w:t>
      </w:r>
      <w:r w:rsidRPr="00DA43E3">
        <w:rPr>
          <w:rFonts w:ascii="Times New Roman" w:hAnsi="Times New Roman" w:cs="Times New Roman"/>
          <w:bCs/>
          <w:color w:val="202124"/>
          <w:sz w:val="24"/>
          <w:szCs w:val="24"/>
          <w:shd w:val="clear" w:color="auto" w:fill="FFFFFF"/>
        </w:rPr>
        <w:t>working principles, of consumer electronics appliances like audio-video systems, microwave oven, washing machine, air-conditioner, camcorder and others to develop skills to troubleshoot in systematic way</w:t>
      </w:r>
      <w:r w:rsidRPr="00DA43E3">
        <w:rPr>
          <w:rFonts w:ascii="Times New Roman" w:hAnsi="Times New Roman" w:cs="Times New Roman"/>
          <w:color w:val="202124"/>
          <w:sz w:val="24"/>
          <w:szCs w:val="24"/>
          <w:shd w:val="clear" w:color="auto" w:fill="FFFFFF"/>
        </w:rPr>
        <w:t>.</w:t>
      </w:r>
    </w:p>
    <w:p w:rsidR="005A0F6B" w:rsidRDefault="005A0F6B"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Objectives:</w:t>
      </w:r>
      <w:r w:rsidRPr="00911305">
        <w:rPr>
          <w:b/>
          <w:sz w:val="28"/>
        </w:rPr>
        <w:t>-</w:t>
      </w:r>
    </w:p>
    <w:p w:rsidR="00911305" w:rsidRDefault="00911305" w:rsidP="005978D3">
      <w:pPr>
        <w:pStyle w:val="NoSpacing"/>
      </w:pPr>
    </w:p>
    <w:p w:rsidR="00911305" w:rsidRPr="00DA43E3" w:rsidRDefault="00DA43E3" w:rsidP="00911305">
      <w:pPr>
        <w:pStyle w:val="NoSpacing"/>
        <w:jc w:val="both"/>
        <w:rPr>
          <w:rFonts w:ascii="Times New Roman" w:hAnsi="Times New Roman" w:cs="Times New Roman"/>
          <w:sz w:val="24"/>
          <w:szCs w:val="24"/>
        </w:rPr>
      </w:pPr>
      <w:r w:rsidRPr="00DA43E3">
        <w:rPr>
          <w:rFonts w:ascii="Times New Roman" w:hAnsi="Times New Roman" w:cs="Times New Roman"/>
          <w:sz w:val="24"/>
          <w:szCs w:val="24"/>
        </w:rPr>
        <w:t>The aim of this course is to help the students to attain the following industry identified competency through various teaching learning experiences:</w:t>
      </w:r>
    </w:p>
    <w:p w:rsidR="00E15156" w:rsidRPr="00DA43E3" w:rsidRDefault="00DA43E3" w:rsidP="00DA43E3">
      <w:pPr>
        <w:pStyle w:val="NoSpacing"/>
        <w:numPr>
          <w:ilvl w:val="0"/>
          <w:numId w:val="2"/>
        </w:numPr>
        <w:jc w:val="both"/>
        <w:rPr>
          <w:rFonts w:ascii="Times New Roman" w:hAnsi="Times New Roman" w:cs="Times New Roman"/>
          <w:i/>
          <w:sz w:val="24"/>
          <w:szCs w:val="24"/>
        </w:rPr>
      </w:pPr>
      <w:r w:rsidRPr="00DA43E3">
        <w:rPr>
          <w:i/>
          <w:sz w:val="24"/>
          <w:szCs w:val="24"/>
        </w:rPr>
        <w:t>Maintain various consumer electronic appliances/</w:t>
      </w:r>
      <w:r w:rsidR="00C468F7" w:rsidRPr="00DA43E3">
        <w:rPr>
          <w:i/>
          <w:sz w:val="24"/>
          <w:szCs w:val="24"/>
        </w:rPr>
        <w:t>equipment’s</w:t>
      </w: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rsidR="00DA43E3" w:rsidRDefault="00DA43E3" w:rsidP="00DA43E3">
      <w:pPr>
        <w:pStyle w:val="NoSpacing"/>
        <w:jc w:val="both"/>
        <w:rPr>
          <w:rFonts w:ascii="Times New Roman" w:hAnsi="Times New Roman" w:cs="Times New Roman"/>
          <w:b/>
        </w:rPr>
      </w:pPr>
      <w:r w:rsidRPr="00DA43E3">
        <w:rPr>
          <w:rFonts w:ascii="Times New Roman" w:hAnsi="Times New Roman" w:cs="Times New Roman"/>
          <w:b/>
          <w:color w:val="211F1F"/>
        </w:rPr>
        <w:t xml:space="preserve">CONSUMER ELECTRONICS </w:t>
      </w:r>
      <w:r w:rsidRPr="00DA43E3">
        <w:rPr>
          <w:rFonts w:ascii="Times New Roman" w:hAnsi="Times New Roman" w:cs="Times New Roman"/>
          <w:b/>
        </w:rPr>
        <w:t>(ELECTRONICS ENGINEERING GROUP)</w:t>
      </w:r>
    </w:p>
    <w:p w:rsidR="00DA43E3" w:rsidRDefault="00DA43E3" w:rsidP="00DA43E3">
      <w:pPr>
        <w:pStyle w:val="NoSpacing"/>
        <w:jc w:val="both"/>
        <w:rPr>
          <w:rFonts w:ascii="Times New Roman" w:hAnsi="Times New Roman" w:cs="Times New Roman"/>
          <w:b/>
        </w:rPr>
      </w:pPr>
    </w:p>
    <w:tbl>
      <w:tblPr>
        <w:tblW w:w="1030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4"/>
        <w:gridCol w:w="1227"/>
        <w:gridCol w:w="953"/>
        <w:gridCol w:w="970"/>
        <w:gridCol w:w="1658"/>
        <w:gridCol w:w="547"/>
        <w:gridCol w:w="970"/>
        <w:gridCol w:w="1133"/>
      </w:tblGrid>
      <w:tr w:rsidR="00DA43E3" w:rsidTr="00DA43E3">
        <w:trPr>
          <w:trHeight w:val="321"/>
        </w:trPr>
        <w:tc>
          <w:tcPr>
            <w:tcW w:w="2844" w:type="dxa"/>
            <w:vMerge w:val="restart"/>
          </w:tcPr>
          <w:p w:rsidR="00DA43E3" w:rsidRDefault="00DA43E3" w:rsidP="006C7711">
            <w:pPr>
              <w:pStyle w:val="TableParagraph"/>
              <w:spacing w:before="6"/>
              <w:rPr>
                <w:b/>
                <w:sz w:val="24"/>
              </w:rPr>
            </w:pPr>
          </w:p>
          <w:p w:rsidR="00DA43E3" w:rsidRDefault="00DA43E3" w:rsidP="006C7711">
            <w:pPr>
              <w:pStyle w:val="TableParagraph"/>
              <w:spacing w:line="242" w:lineRule="auto"/>
              <w:ind w:left="842" w:right="819" w:hanging="214"/>
              <w:rPr>
                <w:b/>
                <w:sz w:val="24"/>
              </w:rPr>
            </w:pPr>
            <w:r>
              <w:rPr>
                <w:b/>
                <w:sz w:val="24"/>
              </w:rPr>
              <w:t>Subject Code 2021402</w:t>
            </w:r>
          </w:p>
        </w:tc>
        <w:tc>
          <w:tcPr>
            <w:tcW w:w="3150" w:type="dxa"/>
            <w:gridSpan w:val="3"/>
          </w:tcPr>
          <w:p w:rsidR="00DA43E3" w:rsidRDefault="00DA43E3" w:rsidP="006C7711">
            <w:pPr>
              <w:pStyle w:val="TableParagraph"/>
              <w:spacing w:before="15"/>
              <w:ind w:left="1182" w:right="1170"/>
              <w:jc w:val="center"/>
              <w:rPr>
                <w:b/>
                <w:sz w:val="24"/>
              </w:rPr>
            </w:pPr>
            <w:r>
              <w:rPr>
                <w:b/>
                <w:sz w:val="24"/>
              </w:rPr>
              <w:t>Theory</w:t>
            </w:r>
          </w:p>
        </w:tc>
        <w:tc>
          <w:tcPr>
            <w:tcW w:w="3175" w:type="dxa"/>
            <w:gridSpan w:val="3"/>
          </w:tcPr>
          <w:p w:rsidR="00DA43E3" w:rsidRDefault="00DA43E3" w:rsidP="006C7711">
            <w:pPr>
              <w:pStyle w:val="TableParagraph"/>
              <w:rPr>
                <w:sz w:val="24"/>
              </w:rPr>
            </w:pPr>
          </w:p>
        </w:tc>
        <w:tc>
          <w:tcPr>
            <w:tcW w:w="1133" w:type="dxa"/>
          </w:tcPr>
          <w:p w:rsidR="00DA43E3" w:rsidRDefault="00DA43E3" w:rsidP="006C7711">
            <w:pPr>
              <w:pStyle w:val="TableParagraph"/>
              <w:spacing w:before="15"/>
              <w:ind w:left="130"/>
              <w:rPr>
                <w:b/>
                <w:sz w:val="24"/>
              </w:rPr>
            </w:pPr>
            <w:r>
              <w:rPr>
                <w:b/>
                <w:sz w:val="24"/>
              </w:rPr>
              <w:t>Credits</w:t>
            </w:r>
          </w:p>
        </w:tc>
      </w:tr>
      <w:tr w:rsidR="00DA43E3" w:rsidTr="00DA43E3">
        <w:trPr>
          <w:trHeight w:val="323"/>
        </w:trPr>
        <w:tc>
          <w:tcPr>
            <w:tcW w:w="2844" w:type="dxa"/>
            <w:vMerge/>
            <w:tcBorders>
              <w:top w:val="nil"/>
            </w:tcBorders>
          </w:tcPr>
          <w:p w:rsidR="00DA43E3" w:rsidRDefault="00DA43E3" w:rsidP="006C7711">
            <w:pPr>
              <w:rPr>
                <w:sz w:val="2"/>
                <w:szCs w:val="2"/>
              </w:rPr>
            </w:pPr>
          </w:p>
        </w:tc>
        <w:tc>
          <w:tcPr>
            <w:tcW w:w="3150" w:type="dxa"/>
            <w:gridSpan w:val="3"/>
          </w:tcPr>
          <w:p w:rsidR="00DA43E3" w:rsidRDefault="00DA43E3" w:rsidP="006C7711">
            <w:pPr>
              <w:pStyle w:val="TableParagraph"/>
              <w:spacing w:before="20"/>
              <w:ind w:left="113"/>
              <w:rPr>
                <w:b/>
                <w:sz w:val="24"/>
              </w:rPr>
            </w:pPr>
            <w:r>
              <w:rPr>
                <w:b/>
                <w:sz w:val="24"/>
              </w:rPr>
              <w:t>No. of Periods Per Week</w:t>
            </w:r>
          </w:p>
        </w:tc>
        <w:tc>
          <w:tcPr>
            <w:tcW w:w="1658" w:type="dxa"/>
          </w:tcPr>
          <w:p w:rsidR="00DA43E3" w:rsidRDefault="00DA43E3" w:rsidP="006C7711">
            <w:pPr>
              <w:pStyle w:val="TableParagraph"/>
              <w:spacing w:before="20"/>
              <w:ind w:left="231" w:right="222"/>
              <w:jc w:val="center"/>
              <w:rPr>
                <w:b/>
                <w:sz w:val="24"/>
              </w:rPr>
            </w:pPr>
            <w:r>
              <w:rPr>
                <w:b/>
                <w:sz w:val="24"/>
              </w:rPr>
              <w:t>Full Marks</w:t>
            </w:r>
          </w:p>
        </w:tc>
        <w:tc>
          <w:tcPr>
            <w:tcW w:w="547" w:type="dxa"/>
          </w:tcPr>
          <w:p w:rsidR="00DA43E3" w:rsidRDefault="00DA43E3" w:rsidP="006C7711">
            <w:pPr>
              <w:pStyle w:val="TableParagraph"/>
              <w:spacing w:before="20"/>
              <w:ind w:left="23"/>
              <w:jc w:val="center"/>
              <w:rPr>
                <w:b/>
                <w:sz w:val="24"/>
              </w:rPr>
            </w:pPr>
            <w:r>
              <w:rPr>
                <w:b/>
                <w:w w:val="99"/>
                <w:sz w:val="24"/>
              </w:rPr>
              <w:t>:</w:t>
            </w:r>
          </w:p>
        </w:tc>
        <w:tc>
          <w:tcPr>
            <w:tcW w:w="970" w:type="dxa"/>
          </w:tcPr>
          <w:p w:rsidR="00DA43E3" w:rsidRDefault="00DA43E3" w:rsidP="006C7711">
            <w:pPr>
              <w:pStyle w:val="TableParagraph"/>
              <w:spacing w:before="20"/>
              <w:ind w:right="313"/>
              <w:jc w:val="right"/>
              <w:rPr>
                <w:b/>
                <w:sz w:val="24"/>
              </w:rPr>
            </w:pPr>
            <w:r>
              <w:rPr>
                <w:b/>
                <w:sz w:val="24"/>
              </w:rPr>
              <w:t>100</w:t>
            </w:r>
          </w:p>
        </w:tc>
        <w:tc>
          <w:tcPr>
            <w:tcW w:w="1133" w:type="dxa"/>
            <w:vMerge w:val="restart"/>
          </w:tcPr>
          <w:p w:rsidR="00DA43E3" w:rsidRDefault="00DA43E3" w:rsidP="006C7711">
            <w:pPr>
              <w:pStyle w:val="TableParagraph"/>
              <w:spacing w:before="10"/>
              <w:rPr>
                <w:b/>
                <w:sz w:val="24"/>
              </w:rPr>
            </w:pPr>
          </w:p>
          <w:p w:rsidR="00DA43E3" w:rsidRDefault="00DA43E3" w:rsidP="006C7711">
            <w:pPr>
              <w:pStyle w:val="TableParagraph"/>
              <w:spacing w:before="1"/>
              <w:ind w:left="410" w:right="385"/>
              <w:jc w:val="center"/>
              <w:rPr>
                <w:b/>
                <w:sz w:val="24"/>
              </w:rPr>
            </w:pPr>
            <w:r>
              <w:rPr>
                <w:b/>
                <w:sz w:val="24"/>
              </w:rPr>
              <w:t>03</w:t>
            </w:r>
          </w:p>
        </w:tc>
      </w:tr>
      <w:tr w:rsidR="00DA43E3" w:rsidTr="00DA43E3">
        <w:trPr>
          <w:trHeight w:val="321"/>
        </w:trPr>
        <w:tc>
          <w:tcPr>
            <w:tcW w:w="2844" w:type="dxa"/>
            <w:vMerge/>
            <w:tcBorders>
              <w:top w:val="nil"/>
            </w:tcBorders>
          </w:tcPr>
          <w:p w:rsidR="00DA43E3" w:rsidRDefault="00DA43E3" w:rsidP="006C7711">
            <w:pPr>
              <w:rPr>
                <w:sz w:val="2"/>
                <w:szCs w:val="2"/>
              </w:rPr>
            </w:pPr>
          </w:p>
        </w:tc>
        <w:tc>
          <w:tcPr>
            <w:tcW w:w="1227" w:type="dxa"/>
          </w:tcPr>
          <w:p w:rsidR="00DA43E3" w:rsidRDefault="00DA43E3" w:rsidP="006C7711">
            <w:pPr>
              <w:pStyle w:val="TableParagraph"/>
              <w:spacing w:before="15"/>
              <w:ind w:left="15"/>
              <w:jc w:val="center"/>
              <w:rPr>
                <w:b/>
                <w:sz w:val="24"/>
              </w:rPr>
            </w:pPr>
            <w:r>
              <w:rPr>
                <w:b/>
                <w:sz w:val="24"/>
              </w:rPr>
              <w:t>L</w:t>
            </w:r>
          </w:p>
        </w:tc>
        <w:tc>
          <w:tcPr>
            <w:tcW w:w="953" w:type="dxa"/>
          </w:tcPr>
          <w:p w:rsidR="00DA43E3" w:rsidRDefault="00DA43E3" w:rsidP="006C7711">
            <w:pPr>
              <w:pStyle w:val="TableParagraph"/>
              <w:spacing w:before="15"/>
              <w:ind w:left="14"/>
              <w:jc w:val="center"/>
              <w:rPr>
                <w:b/>
                <w:sz w:val="24"/>
              </w:rPr>
            </w:pPr>
            <w:r>
              <w:rPr>
                <w:b/>
                <w:sz w:val="24"/>
              </w:rPr>
              <w:t>T</w:t>
            </w:r>
          </w:p>
        </w:tc>
        <w:tc>
          <w:tcPr>
            <w:tcW w:w="970" w:type="dxa"/>
          </w:tcPr>
          <w:p w:rsidR="00DA43E3" w:rsidRDefault="00DA43E3" w:rsidP="006C7711">
            <w:pPr>
              <w:pStyle w:val="TableParagraph"/>
              <w:spacing w:before="15"/>
              <w:ind w:left="294" w:right="279"/>
              <w:jc w:val="center"/>
              <w:rPr>
                <w:b/>
                <w:sz w:val="24"/>
              </w:rPr>
            </w:pPr>
            <w:r>
              <w:rPr>
                <w:b/>
                <w:sz w:val="24"/>
              </w:rPr>
              <w:t>P/S</w:t>
            </w:r>
          </w:p>
        </w:tc>
        <w:tc>
          <w:tcPr>
            <w:tcW w:w="1658" w:type="dxa"/>
          </w:tcPr>
          <w:p w:rsidR="00DA43E3" w:rsidRDefault="00DA43E3" w:rsidP="006C7711">
            <w:pPr>
              <w:pStyle w:val="TableParagraph"/>
              <w:spacing w:before="15"/>
              <w:ind w:left="231" w:right="215"/>
              <w:jc w:val="center"/>
              <w:rPr>
                <w:b/>
                <w:sz w:val="24"/>
              </w:rPr>
            </w:pPr>
            <w:r>
              <w:rPr>
                <w:b/>
                <w:sz w:val="24"/>
              </w:rPr>
              <w:t>ESE</w:t>
            </w:r>
          </w:p>
        </w:tc>
        <w:tc>
          <w:tcPr>
            <w:tcW w:w="547" w:type="dxa"/>
          </w:tcPr>
          <w:p w:rsidR="00DA43E3" w:rsidRDefault="00DA43E3" w:rsidP="006C7711">
            <w:pPr>
              <w:pStyle w:val="TableParagraph"/>
              <w:spacing w:before="15"/>
              <w:ind w:left="23"/>
              <w:jc w:val="center"/>
              <w:rPr>
                <w:b/>
                <w:sz w:val="24"/>
              </w:rPr>
            </w:pPr>
            <w:r>
              <w:rPr>
                <w:b/>
                <w:w w:val="99"/>
                <w:sz w:val="24"/>
              </w:rPr>
              <w:t>:</w:t>
            </w:r>
          </w:p>
        </w:tc>
        <w:tc>
          <w:tcPr>
            <w:tcW w:w="970" w:type="dxa"/>
          </w:tcPr>
          <w:p w:rsidR="00DA43E3" w:rsidRDefault="00DA43E3" w:rsidP="006C7711">
            <w:pPr>
              <w:pStyle w:val="TableParagraph"/>
              <w:spacing w:before="15"/>
              <w:ind w:right="365"/>
              <w:jc w:val="right"/>
              <w:rPr>
                <w:b/>
                <w:sz w:val="24"/>
              </w:rPr>
            </w:pPr>
            <w:r>
              <w:rPr>
                <w:b/>
                <w:sz w:val="24"/>
              </w:rPr>
              <w:t>70</w:t>
            </w:r>
          </w:p>
        </w:tc>
        <w:tc>
          <w:tcPr>
            <w:tcW w:w="1133" w:type="dxa"/>
            <w:vMerge/>
            <w:tcBorders>
              <w:top w:val="nil"/>
            </w:tcBorders>
          </w:tcPr>
          <w:p w:rsidR="00DA43E3" w:rsidRDefault="00DA43E3" w:rsidP="006C7711">
            <w:pPr>
              <w:rPr>
                <w:sz w:val="2"/>
                <w:szCs w:val="2"/>
              </w:rPr>
            </w:pPr>
          </w:p>
        </w:tc>
      </w:tr>
      <w:tr w:rsidR="00DA43E3" w:rsidTr="00DA43E3">
        <w:trPr>
          <w:trHeight w:val="318"/>
        </w:trPr>
        <w:tc>
          <w:tcPr>
            <w:tcW w:w="2844" w:type="dxa"/>
            <w:vMerge/>
            <w:tcBorders>
              <w:top w:val="nil"/>
            </w:tcBorders>
          </w:tcPr>
          <w:p w:rsidR="00DA43E3" w:rsidRDefault="00DA43E3" w:rsidP="006C7711">
            <w:pPr>
              <w:rPr>
                <w:sz w:val="2"/>
                <w:szCs w:val="2"/>
              </w:rPr>
            </w:pPr>
          </w:p>
        </w:tc>
        <w:tc>
          <w:tcPr>
            <w:tcW w:w="1227" w:type="dxa"/>
          </w:tcPr>
          <w:p w:rsidR="00DA43E3" w:rsidRDefault="00DA43E3" w:rsidP="006C7711">
            <w:pPr>
              <w:pStyle w:val="TableParagraph"/>
              <w:spacing w:before="15"/>
              <w:ind w:left="477" w:right="459"/>
              <w:jc w:val="center"/>
              <w:rPr>
                <w:b/>
                <w:sz w:val="24"/>
              </w:rPr>
            </w:pPr>
            <w:r>
              <w:rPr>
                <w:b/>
                <w:sz w:val="24"/>
              </w:rPr>
              <w:t>03</w:t>
            </w:r>
          </w:p>
        </w:tc>
        <w:tc>
          <w:tcPr>
            <w:tcW w:w="953" w:type="dxa"/>
          </w:tcPr>
          <w:p w:rsidR="00DA43E3" w:rsidRDefault="00DA43E3" w:rsidP="006C7711">
            <w:pPr>
              <w:pStyle w:val="TableParagraph"/>
              <w:spacing w:before="15"/>
              <w:ind w:left="20"/>
              <w:jc w:val="center"/>
              <w:rPr>
                <w:b/>
                <w:sz w:val="24"/>
              </w:rPr>
            </w:pPr>
            <w:r>
              <w:rPr>
                <w:b/>
                <w:w w:val="99"/>
                <w:sz w:val="24"/>
              </w:rPr>
              <w:t>-</w:t>
            </w:r>
          </w:p>
        </w:tc>
        <w:tc>
          <w:tcPr>
            <w:tcW w:w="970" w:type="dxa"/>
          </w:tcPr>
          <w:p w:rsidR="00DA43E3" w:rsidRDefault="00DA43E3" w:rsidP="006C7711">
            <w:pPr>
              <w:pStyle w:val="TableParagraph"/>
              <w:spacing w:before="15"/>
              <w:ind w:left="17"/>
              <w:jc w:val="center"/>
              <w:rPr>
                <w:b/>
                <w:sz w:val="24"/>
              </w:rPr>
            </w:pPr>
            <w:r>
              <w:rPr>
                <w:b/>
                <w:w w:val="99"/>
                <w:sz w:val="24"/>
              </w:rPr>
              <w:t>-</w:t>
            </w:r>
          </w:p>
        </w:tc>
        <w:tc>
          <w:tcPr>
            <w:tcW w:w="1658" w:type="dxa"/>
          </w:tcPr>
          <w:p w:rsidR="00DA43E3" w:rsidRDefault="00DA43E3" w:rsidP="006C7711">
            <w:pPr>
              <w:pStyle w:val="TableParagraph"/>
              <w:spacing w:before="15"/>
              <w:ind w:left="231" w:right="210"/>
              <w:jc w:val="center"/>
              <w:rPr>
                <w:b/>
                <w:sz w:val="24"/>
              </w:rPr>
            </w:pPr>
            <w:r>
              <w:rPr>
                <w:b/>
                <w:sz w:val="24"/>
              </w:rPr>
              <w:t>TA</w:t>
            </w:r>
          </w:p>
        </w:tc>
        <w:tc>
          <w:tcPr>
            <w:tcW w:w="547" w:type="dxa"/>
          </w:tcPr>
          <w:p w:rsidR="00DA43E3" w:rsidRDefault="00DA43E3" w:rsidP="006C7711">
            <w:pPr>
              <w:pStyle w:val="TableParagraph"/>
              <w:spacing w:before="15"/>
              <w:ind w:left="23"/>
              <w:jc w:val="center"/>
              <w:rPr>
                <w:b/>
                <w:sz w:val="24"/>
              </w:rPr>
            </w:pPr>
            <w:r>
              <w:rPr>
                <w:b/>
                <w:w w:val="99"/>
                <w:sz w:val="24"/>
              </w:rPr>
              <w:t>:</w:t>
            </w:r>
          </w:p>
        </w:tc>
        <w:tc>
          <w:tcPr>
            <w:tcW w:w="970" w:type="dxa"/>
          </w:tcPr>
          <w:p w:rsidR="00DA43E3" w:rsidRDefault="00DA43E3" w:rsidP="006C7711">
            <w:pPr>
              <w:pStyle w:val="TableParagraph"/>
              <w:spacing w:before="15"/>
              <w:ind w:right="365"/>
              <w:jc w:val="right"/>
              <w:rPr>
                <w:b/>
                <w:sz w:val="24"/>
              </w:rPr>
            </w:pPr>
            <w:r>
              <w:rPr>
                <w:b/>
                <w:sz w:val="24"/>
              </w:rPr>
              <w:t>10</w:t>
            </w:r>
          </w:p>
        </w:tc>
        <w:tc>
          <w:tcPr>
            <w:tcW w:w="1133" w:type="dxa"/>
            <w:vMerge/>
            <w:tcBorders>
              <w:top w:val="nil"/>
            </w:tcBorders>
          </w:tcPr>
          <w:p w:rsidR="00DA43E3" w:rsidRDefault="00DA43E3" w:rsidP="006C7711">
            <w:pPr>
              <w:rPr>
                <w:sz w:val="2"/>
                <w:szCs w:val="2"/>
              </w:rPr>
            </w:pPr>
          </w:p>
        </w:tc>
      </w:tr>
      <w:tr w:rsidR="00DA43E3" w:rsidTr="00DA43E3">
        <w:trPr>
          <w:trHeight w:val="323"/>
        </w:trPr>
        <w:tc>
          <w:tcPr>
            <w:tcW w:w="2844" w:type="dxa"/>
            <w:vMerge/>
            <w:tcBorders>
              <w:top w:val="nil"/>
            </w:tcBorders>
          </w:tcPr>
          <w:p w:rsidR="00DA43E3" w:rsidRDefault="00DA43E3" w:rsidP="006C7711">
            <w:pPr>
              <w:rPr>
                <w:sz w:val="2"/>
                <w:szCs w:val="2"/>
              </w:rPr>
            </w:pPr>
          </w:p>
        </w:tc>
        <w:tc>
          <w:tcPr>
            <w:tcW w:w="1227" w:type="dxa"/>
          </w:tcPr>
          <w:p w:rsidR="00DA43E3" w:rsidRDefault="00DA43E3" w:rsidP="006C7711">
            <w:pPr>
              <w:pStyle w:val="TableParagraph"/>
              <w:spacing w:before="20"/>
              <w:ind w:left="21"/>
              <w:jc w:val="center"/>
              <w:rPr>
                <w:b/>
                <w:sz w:val="24"/>
              </w:rPr>
            </w:pPr>
            <w:r>
              <w:rPr>
                <w:b/>
                <w:w w:val="99"/>
                <w:sz w:val="24"/>
              </w:rPr>
              <w:t>-</w:t>
            </w:r>
          </w:p>
        </w:tc>
        <w:tc>
          <w:tcPr>
            <w:tcW w:w="953" w:type="dxa"/>
          </w:tcPr>
          <w:p w:rsidR="00DA43E3" w:rsidRDefault="00DA43E3" w:rsidP="006C7711">
            <w:pPr>
              <w:pStyle w:val="TableParagraph"/>
              <w:spacing w:before="20"/>
              <w:ind w:left="20"/>
              <w:jc w:val="center"/>
              <w:rPr>
                <w:b/>
                <w:sz w:val="24"/>
              </w:rPr>
            </w:pPr>
            <w:r>
              <w:rPr>
                <w:b/>
                <w:w w:val="99"/>
                <w:sz w:val="24"/>
              </w:rPr>
              <w:t>-</w:t>
            </w:r>
          </w:p>
        </w:tc>
        <w:tc>
          <w:tcPr>
            <w:tcW w:w="970" w:type="dxa"/>
          </w:tcPr>
          <w:p w:rsidR="00DA43E3" w:rsidRDefault="00DA43E3" w:rsidP="006C7711">
            <w:pPr>
              <w:pStyle w:val="TableParagraph"/>
              <w:spacing w:before="20"/>
              <w:ind w:left="17"/>
              <w:jc w:val="center"/>
              <w:rPr>
                <w:b/>
                <w:sz w:val="24"/>
              </w:rPr>
            </w:pPr>
            <w:r>
              <w:rPr>
                <w:b/>
                <w:w w:val="99"/>
                <w:sz w:val="24"/>
              </w:rPr>
              <w:t>-</w:t>
            </w:r>
          </w:p>
        </w:tc>
        <w:tc>
          <w:tcPr>
            <w:tcW w:w="1658" w:type="dxa"/>
          </w:tcPr>
          <w:p w:rsidR="00DA43E3" w:rsidRDefault="00DA43E3" w:rsidP="006C7711">
            <w:pPr>
              <w:pStyle w:val="TableParagraph"/>
              <w:spacing w:before="20"/>
              <w:ind w:left="231" w:right="218"/>
              <w:jc w:val="center"/>
              <w:rPr>
                <w:b/>
                <w:sz w:val="24"/>
              </w:rPr>
            </w:pPr>
            <w:r>
              <w:rPr>
                <w:b/>
                <w:sz w:val="24"/>
              </w:rPr>
              <w:t>CT</w:t>
            </w:r>
          </w:p>
        </w:tc>
        <w:tc>
          <w:tcPr>
            <w:tcW w:w="547" w:type="dxa"/>
          </w:tcPr>
          <w:p w:rsidR="00DA43E3" w:rsidRDefault="00DA43E3" w:rsidP="006C7711">
            <w:pPr>
              <w:pStyle w:val="TableParagraph"/>
              <w:spacing w:before="20"/>
              <w:ind w:left="23"/>
              <w:jc w:val="center"/>
              <w:rPr>
                <w:b/>
                <w:sz w:val="24"/>
              </w:rPr>
            </w:pPr>
            <w:r>
              <w:rPr>
                <w:b/>
                <w:w w:val="99"/>
                <w:sz w:val="24"/>
              </w:rPr>
              <w:t>:</w:t>
            </w:r>
          </w:p>
        </w:tc>
        <w:tc>
          <w:tcPr>
            <w:tcW w:w="970" w:type="dxa"/>
          </w:tcPr>
          <w:p w:rsidR="00DA43E3" w:rsidRDefault="00DA43E3" w:rsidP="006C7711">
            <w:pPr>
              <w:pStyle w:val="TableParagraph"/>
              <w:spacing w:before="20"/>
              <w:ind w:right="365"/>
              <w:jc w:val="right"/>
              <w:rPr>
                <w:b/>
                <w:sz w:val="24"/>
              </w:rPr>
            </w:pPr>
            <w:r>
              <w:rPr>
                <w:b/>
                <w:sz w:val="24"/>
              </w:rPr>
              <w:t>20</w:t>
            </w:r>
          </w:p>
        </w:tc>
        <w:tc>
          <w:tcPr>
            <w:tcW w:w="1133" w:type="dxa"/>
            <w:vMerge/>
            <w:tcBorders>
              <w:top w:val="nil"/>
            </w:tcBorders>
          </w:tcPr>
          <w:p w:rsidR="00DA43E3" w:rsidRDefault="00DA43E3" w:rsidP="006C7711">
            <w:pPr>
              <w:rPr>
                <w:sz w:val="2"/>
                <w:szCs w:val="2"/>
              </w:rPr>
            </w:pPr>
          </w:p>
        </w:tc>
      </w:tr>
    </w:tbl>
    <w:p w:rsidR="004D4556" w:rsidRDefault="004D4556" w:rsidP="004D4556">
      <w:pPr>
        <w:rPr>
          <w:b/>
          <w:sz w:val="24"/>
        </w:rPr>
      </w:pPr>
    </w:p>
    <w:p w:rsidR="004D4556" w:rsidRPr="004D4556" w:rsidRDefault="004D4556" w:rsidP="004D4556">
      <w:r>
        <w:rPr>
          <w:b/>
          <w:sz w:val="24"/>
        </w:rPr>
        <w:t xml:space="preserve">Course Objectives: </w:t>
      </w:r>
      <w:r w:rsidRPr="004D4556">
        <w:rPr>
          <w:rFonts w:ascii="Times New Roman" w:hAnsi="Times New Roman" w:cs="Times New Roman"/>
        </w:rPr>
        <w:t xml:space="preserve">The aim of this course is to help the students to attain the following industry identified competency through various teaching learning experiences: Maintain various consumer electronic </w:t>
      </w:r>
      <w:r w:rsidR="00304670" w:rsidRPr="004D4556">
        <w:rPr>
          <w:rFonts w:ascii="Times New Roman" w:hAnsi="Times New Roman" w:cs="Times New Roman"/>
        </w:rPr>
        <w:t>appliances/</w:t>
      </w:r>
      <w:r w:rsidR="00304670">
        <w:rPr>
          <w:rFonts w:ascii="Times New Roman" w:hAnsi="Times New Roman" w:cs="Times New Roman"/>
        </w:rPr>
        <w:t xml:space="preserve"> </w:t>
      </w:r>
      <w:r w:rsidR="00304670" w:rsidRPr="004D4556">
        <w:rPr>
          <w:rFonts w:ascii="Times New Roman" w:hAnsi="Times New Roman" w:cs="Times New Roman"/>
        </w:rPr>
        <w:t>equipment</w:t>
      </w:r>
      <w:r w:rsidR="00304670">
        <w:rPr>
          <w:rFonts w:ascii="Times New Roman" w:hAnsi="Times New Roman" w:cs="Times New Roman"/>
        </w:rPr>
        <w:t>’s</w:t>
      </w:r>
      <w:r w:rsidRPr="004D4556">
        <w:rPr>
          <w:rFonts w:ascii="Times New Roman" w:hAnsi="Times New Roman" w:cs="Times New Roman"/>
        </w:rPr>
        <w:t>.</w:t>
      </w:r>
    </w:p>
    <w:p w:rsidR="00DA43E3" w:rsidRPr="00DA43E3" w:rsidRDefault="00DA43E3" w:rsidP="00DA43E3">
      <w:pPr>
        <w:pStyle w:val="NoSpacing"/>
        <w:jc w:val="both"/>
        <w:rPr>
          <w:rFonts w:ascii="Times New Roman" w:hAnsi="Times New Roman" w:cs="Times New Roman"/>
          <w:b/>
        </w:rPr>
      </w:pPr>
    </w:p>
    <w:p w:rsidR="00DA43E3" w:rsidRDefault="00DA43E3" w:rsidP="00911305">
      <w:pPr>
        <w:pStyle w:val="NoSpacing"/>
        <w:jc w:val="both"/>
      </w:pPr>
    </w:p>
    <w:tbl>
      <w:tblPr>
        <w:tblpPr w:leftFromText="180" w:rightFromText="180" w:vertAnchor="text" w:horzAnchor="margin" w:tblpXSpec="center" w:tblpY="1"/>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664"/>
        <w:gridCol w:w="1115"/>
      </w:tblGrid>
      <w:tr w:rsidR="00DA43E3" w:rsidTr="00DA43E3">
        <w:trPr>
          <w:trHeight w:val="314"/>
        </w:trPr>
        <w:tc>
          <w:tcPr>
            <w:tcW w:w="1560" w:type="dxa"/>
          </w:tcPr>
          <w:p w:rsidR="00DA43E3" w:rsidRDefault="00DA43E3" w:rsidP="00DA43E3">
            <w:pPr>
              <w:pStyle w:val="TableParagraph"/>
              <w:spacing w:line="294" w:lineRule="exact"/>
              <w:ind w:left="199"/>
              <w:rPr>
                <w:b/>
                <w:sz w:val="28"/>
              </w:rPr>
            </w:pPr>
            <w:r>
              <w:rPr>
                <w:b/>
                <w:sz w:val="28"/>
              </w:rPr>
              <w:t>Chapter</w:t>
            </w:r>
          </w:p>
        </w:tc>
        <w:tc>
          <w:tcPr>
            <w:tcW w:w="7664" w:type="dxa"/>
          </w:tcPr>
          <w:p w:rsidR="00DA43E3" w:rsidRDefault="00DA43E3" w:rsidP="00DA43E3">
            <w:pPr>
              <w:pStyle w:val="TableParagraph"/>
              <w:spacing w:line="294" w:lineRule="exact"/>
              <w:ind w:left="2714" w:right="2699"/>
              <w:jc w:val="center"/>
              <w:rPr>
                <w:b/>
                <w:sz w:val="28"/>
              </w:rPr>
            </w:pPr>
            <w:r>
              <w:rPr>
                <w:b/>
                <w:sz w:val="28"/>
              </w:rPr>
              <w:t>Name of the Topic</w:t>
            </w:r>
          </w:p>
        </w:tc>
        <w:tc>
          <w:tcPr>
            <w:tcW w:w="1115" w:type="dxa"/>
          </w:tcPr>
          <w:p w:rsidR="00DA43E3" w:rsidRDefault="00DA43E3" w:rsidP="00DA43E3">
            <w:pPr>
              <w:pStyle w:val="TableParagraph"/>
              <w:spacing w:line="294" w:lineRule="exact"/>
              <w:ind w:left="168" w:right="150"/>
              <w:jc w:val="center"/>
              <w:rPr>
                <w:b/>
                <w:sz w:val="28"/>
              </w:rPr>
            </w:pPr>
            <w:r>
              <w:rPr>
                <w:b/>
                <w:sz w:val="28"/>
              </w:rPr>
              <w:t>Hours</w:t>
            </w:r>
          </w:p>
        </w:tc>
      </w:tr>
      <w:tr w:rsidR="00DA43E3" w:rsidTr="00DA43E3">
        <w:trPr>
          <w:trHeight w:val="1101"/>
        </w:trPr>
        <w:tc>
          <w:tcPr>
            <w:tcW w:w="1560" w:type="dxa"/>
          </w:tcPr>
          <w:p w:rsidR="00DA43E3" w:rsidRDefault="00DA43E3" w:rsidP="00DA43E3">
            <w:pPr>
              <w:pStyle w:val="TableParagraph"/>
              <w:rPr>
                <w:b/>
                <w:sz w:val="34"/>
              </w:rPr>
            </w:pPr>
          </w:p>
          <w:p w:rsidR="00DA43E3" w:rsidRDefault="00DA43E3" w:rsidP="00DA43E3">
            <w:pPr>
              <w:pStyle w:val="TableParagraph"/>
              <w:ind w:right="243"/>
              <w:jc w:val="right"/>
              <w:rPr>
                <w:b/>
                <w:sz w:val="28"/>
              </w:rPr>
            </w:pPr>
            <w:r>
              <w:rPr>
                <w:b/>
                <w:sz w:val="28"/>
              </w:rPr>
              <w:t>Unit I</w:t>
            </w:r>
          </w:p>
        </w:tc>
        <w:tc>
          <w:tcPr>
            <w:tcW w:w="7664" w:type="dxa"/>
          </w:tcPr>
          <w:p w:rsidR="00DA43E3" w:rsidRDefault="00DA43E3" w:rsidP="00DA43E3">
            <w:pPr>
              <w:pStyle w:val="TableParagraph"/>
              <w:spacing w:line="270" w:lineRule="exact"/>
              <w:ind w:left="110"/>
              <w:jc w:val="both"/>
              <w:rPr>
                <w:b/>
                <w:sz w:val="24"/>
              </w:rPr>
            </w:pPr>
            <w:r>
              <w:rPr>
                <w:b/>
                <w:sz w:val="24"/>
              </w:rPr>
              <w:t>Audio Fundamentals and Devices</w:t>
            </w:r>
          </w:p>
          <w:p w:rsidR="00DA43E3" w:rsidRDefault="00DA43E3" w:rsidP="00DA43E3">
            <w:pPr>
              <w:pStyle w:val="TableParagraph"/>
              <w:spacing w:line="270" w:lineRule="atLeast"/>
              <w:ind w:left="110" w:right="99"/>
              <w:jc w:val="both"/>
              <w:rPr>
                <w:sz w:val="24"/>
              </w:rPr>
            </w:pPr>
            <w:r>
              <w:rPr>
                <w:sz w:val="24"/>
              </w:rPr>
              <w:t>Basic characteristics of sound signal, Audio level metering, decibel level in acoustic measurement Microphone &amp; Types, speaker types &amp; working principle, Sound recording principle &amp; types.</w:t>
            </w:r>
          </w:p>
        </w:tc>
        <w:tc>
          <w:tcPr>
            <w:tcW w:w="1115" w:type="dxa"/>
          </w:tcPr>
          <w:p w:rsidR="00DA43E3" w:rsidRDefault="00DA43E3" w:rsidP="00DA43E3">
            <w:pPr>
              <w:pStyle w:val="TableParagraph"/>
              <w:spacing w:before="11"/>
              <w:rPr>
                <w:b/>
                <w:sz w:val="27"/>
              </w:rPr>
            </w:pPr>
          </w:p>
          <w:p w:rsidR="00DA43E3" w:rsidRDefault="00DA43E3" w:rsidP="00DA43E3">
            <w:pPr>
              <w:pStyle w:val="TableParagraph"/>
              <w:ind w:left="168" w:right="148"/>
              <w:jc w:val="center"/>
              <w:rPr>
                <w:b/>
                <w:sz w:val="28"/>
              </w:rPr>
            </w:pPr>
            <w:r>
              <w:rPr>
                <w:b/>
                <w:sz w:val="28"/>
              </w:rPr>
              <w:t>12</w:t>
            </w:r>
          </w:p>
        </w:tc>
      </w:tr>
      <w:tr w:rsidR="00DA43E3" w:rsidTr="00DA43E3">
        <w:trPr>
          <w:trHeight w:val="1099"/>
        </w:trPr>
        <w:tc>
          <w:tcPr>
            <w:tcW w:w="1560" w:type="dxa"/>
          </w:tcPr>
          <w:p w:rsidR="00DA43E3" w:rsidRDefault="00DA43E3" w:rsidP="00DA43E3">
            <w:pPr>
              <w:pStyle w:val="TableParagraph"/>
              <w:spacing w:before="6"/>
              <w:rPr>
                <w:b/>
                <w:sz w:val="33"/>
              </w:rPr>
            </w:pPr>
          </w:p>
          <w:p w:rsidR="00DA43E3" w:rsidRDefault="00DA43E3" w:rsidP="00DA43E3">
            <w:pPr>
              <w:pStyle w:val="TableParagraph"/>
              <w:spacing w:before="1"/>
              <w:ind w:right="217"/>
              <w:jc w:val="right"/>
              <w:rPr>
                <w:b/>
                <w:sz w:val="28"/>
              </w:rPr>
            </w:pPr>
            <w:r>
              <w:rPr>
                <w:b/>
                <w:sz w:val="28"/>
              </w:rPr>
              <w:t>Unit II</w:t>
            </w:r>
          </w:p>
        </w:tc>
        <w:tc>
          <w:tcPr>
            <w:tcW w:w="7664" w:type="dxa"/>
          </w:tcPr>
          <w:p w:rsidR="00DA43E3" w:rsidRDefault="00DA43E3" w:rsidP="00DA43E3">
            <w:pPr>
              <w:pStyle w:val="TableParagraph"/>
              <w:spacing w:line="269" w:lineRule="exact"/>
              <w:ind w:left="110"/>
              <w:jc w:val="both"/>
              <w:rPr>
                <w:b/>
                <w:sz w:val="24"/>
              </w:rPr>
            </w:pPr>
            <w:r>
              <w:rPr>
                <w:b/>
                <w:sz w:val="24"/>
              </w:rPr>
              <w:t>Audio Systems</w:t>
            </w:r>
          </w:p>
          <w:p w:rsidR="00DA43E3" w:rsidRDefault="00DA43E3" w:rsidP="00DA43E3">
            <w:pPr>
              <w:pStyle w:val="TableParagraph"/>
              <w:spacing w:before="2" w:line="276" w:lineRule="exact"/>
              <w:ind w:left="110" w:right="98"/>
              <w:jc w:val="both"/>
              <w:rPr>
                <w:sz w:val="24"/>
              </w:rPr>
            </w:pPr>
            <w:r>
              <w:rPr>
                <w:sz w:val="24"/>
              </w:rPr>
              <w:t>CD</w:t>
            </w:r>
            <w:r>
              <w:rPr>
                <w:spacing w:val="-8"/>
                <w:sz w:val="24"/>
              </w:rPr>
              <w:t xml:space="preserve"> </w:t>
            </w:r>
            <w:r>
              <w:rPr>
                <w:sz w:val="24"/>
              </w:rPr>
              <w:t>player,</w:t>
            </w:r>
            <w:r>
              <w:rPr>
                <w:spacing w:val="-7"/>
                <w:sz w:val="24"/>
              </w:rPr>
              <w:t xml:space="preserve"> </w:t>
            </w:r>
            <w:r>
              <w:rPr>
                <w:sz w:val="24"/>
              </w:rPr>
              <w:t>home</w:t>
            </w:r>
            <w:r>
              <w:rPr>
                <w:spacing w:val="-7"/>
                <w:sz w:val="24"/>
              </w:rPr>
              <w:t xml:space="preserve"> </w:t>
            </w:r>
            <w:r>
              <w:rPr>
                <w:sz w:val="24"/>
              </w:rPr>
              <w:t>theatre</w:t>
            </w:r>
            <w:r>
              <w:rPr>
                <w:spacing w:val="-5"/>
                <w:sz w:val="24"/>
              </w:rPr>
              <w:t xml:space="preserve"> </w:t>
            </w:r>
            <w:r>
              <w:rPr>
                <w:sz w:val="24"/>
              </w:rPr>
              <w:t>sound</w:t>
            </w:r>
            <w:r>
              <w:rPr>
                <w:spacing w:val="-6"/>
                <w:sz w:val="24"/>
              </w:rPr>
              <w:t xml:space="preserve"> </w:t>
            </w:r>
            <w:r>
              <w:rPr>
                <w:sz w:val="24"/>
              </w:rPr>
              <w:t>system,</w:t>
            </w:r>
            <w:r>
              <w:rPr>
                <w:spacing w:val="-7"/>
                <w:sz w:val="24"/>
              </w:rPr>
              <w:t xml:space="preserve"> </w:t>
            </w:r>
            <w:r>
              <w:rPr>
                <w:sz w:val="24"/>
              </w:rPr>
              <w:t>surround</w:t>
            </w:r>
            <w:r>
              <w:rPr>
                <w:spacing w:val="-6"/>
                <w:sz w:val="24"/>
              </w:rPr>
              <w:t xml:space="preserve"> </w:t>
            </w:r>
            <w:r>
              <w:rPr>
                <w:sz w:val="24"/>
              </w:rPr>
              <w:t>sound,</w:t>
            </w:r>
            <w:r>
              <w:rPr>
                <w:spacing w:val="-6"/>
                <w:sz w:val="24"/>
              </w:rPr>
              <w:t xml:space="preserve"> </w:t>
            </w:r>
            <w:r>
              <w:rPr>
                <w:sz w:val="24"/>
              </w:rPr>
              <w:t>Digital</w:t>
            </w:r>
            <w:r>
              <w:rPr>
                <w:spacing w:val="-6"/>
                <w:sz w:val="24"/>
              </w:rPr>
              <w:t xml:space="preserve"> </w:t>
            </w:r>
            <w:r>
              <w:rPr>
                <w:sz w:val="24"/>
              </w:rPr>
              <w:t>console</w:t>
            </w:r>
            <w:r>
              <w:rPr>
                <w:spacing w:val="-7"/>
                <w:sz w:val="24"/>
              </w:rPr>
              <w:t xml:space="preserve"> </w:t>
            </w:r>
            <w:r>
              <w:rPr>
                <w:sz w:val="24"/>
              </w:rPr>
              <w:t>block diagram, working principle, applications, FM tuner , ICs used in FM tuner TDA 7021T , PA address</w:t>
            </w:r>
            <w:r>
              <w:rPr>
                <w:spacing w:val="-2"/>
                <w:sz w:val="24"/>
              </w:rPr>
              <w:t xml:space="preserve"> </w:t>
            </w:r>
            <w:r>
              <w:rPr>
                <w:sz w:val="24"/>
              </w:rPr>
              <w:t>system.</w:t>
            </w:r>
          </w:p>
        </w:tc>
        <w:tc>
          <w:tcPr>
            <w:tcW w:w="1115" w:type="dxa"/>
          </w:tcPr>
          <w:p w:rsidR="00DA43E3" w:rsidRDefault="00DA43E3" w:rsidP="00DA43E3">
            <w:pPr>
              <w:pStyle w:val="TableParagraph"/>
              <w:spacing w:before="8"/>
              <w:rPr>
                <w:b/>
                <w:sz w:val="27"/>
              </w:rPr>
            </w:pPr>
          </w:p>
          <w:p w:rsidR="00DA43E3" w:rsidRDefault="00DA43E3" w:rsidP="00DA43E3">
            <w:pPr>
              <w:pStyle w:val="TableParagraph"/>
              <w:ind w:left="168" w:right="148"/>
              <w:jc w:val="center"/>
              <w:rPr>
                <w:b/>
                <w:sz w:val="28"/>
              </w:rPr>
            </w:pPr>
            <w:r>
              <w:rPr>
                <w:b/>
                <w:sz w:val="28"/>
              </w:rPr>
              <w:t>12</w:t>
            </w:r>
          </w:p>
        </w:tc>
      </w:tr>
      <w:tr w:rsidR="00DA43E3" w:rsidTr="00DA43E3">
        <w:trPr>
          <w:trHeight w:val="1650"/>
        </w:trPr>
        <w:tc>
          <w:tcPr>
            <w:tcW w:w="1560" w:type="dxa"/>
          </w:tcPr>
          <w:p w:rsidR="00DA43E3" w:rsidRDefault="00DA43E3" w:rsidP="00DA43E3">
            <w:pPr>
              <w:pStyle w:val="TableParagraph"/>
              <w:rPr>
                <w:b/>
                <w:sz w:val="30"/>
              </w:rPr>
            </w:pPr>
          </w:p>
          <w:p w:rsidR="00DA43E3" w:rsidRDefault="00DA43E3" w:rsidP="00DA43E3">
            <w:pPr>
              <w:pStyle w:val="TableParagraph"/>
              <w:spacing w:before="6"/>
              <w:rPr>
                <w:b/>
                <w:sz w:val="27"/>
              </w:rPr>
            </w:pPr>
          </w:p>
          <w:p w:rsidR="00DA43E3" w:rsidRDefault="00DA43E3" w:rsidP="00DA43E3">
            <w:pPr>
              <w:pStyle w:val="TableParagraph"/>
              <w:spacing w:before="1"/>
              <w:ind w:right="191"/>
              <w:jc w:val="right"/>
              <w:rPr>
                <w:b/>
                <w:sz w:val="28"/>
              </w:rPr>
            </w:pPr>
            <w:r>
              <w:rPr>
                <w:b/>
                <w:sz w:val="28"/>
              </w:rPr>
              <w:t>Unit III</w:t>
            </w:r>
          </w:p>
        </w:tc>
        <w:tc>
          <w:tcPr>
            <w:tcW w:w="7664" w:type="dxa"/>
          </w:tcPr>
          <w:p w:rsidR="00DA43E3" w:rsidRDefault="00DA43E3" w:rsidP="00DA43E3">
            <w:pPr>
              <w:pStyle w:val="TableParagraph"/>
              <w:spacing w:line="269" w:lineRule="exact"/>
              <w:ind w:left="110"/>
              <w:jc w:val="both"/>
              <w:rPr>
                <w:b/>
                <w:sz w:val="24"/>
              </w:rPr>
            </w:pPr>
            <w:r>
              <w:rPr>
                <w:b/>
                <w:sz w:val="24"/>
              </w:rPr>
              <w:t>Television Systems-</w:t>
            </w:r>
          </w:p>
          <w:p w:rsidR="00DA43E3" w:rsidRDefault="00DA43E3" w:rsidP="00DA43E3">
            <w:pPr>
              <w:pStyle w:val="TableParagraph"/>
              <w:spacing w:before="2" w:line="276" w:lineRule="exact"/>
              <w:ind w:left="110" w:right="94"/>
              <w:jc w:val="both"/>
              <w:rPr>
                <w:sz w:val="24"/>
              </w:rPr>
            </w:pPr>
            <w:r>
              <w:rPr>
                <w:sz w:val="24"/>
              </w:rPr>
              <w:t xml:space="preserve">Monochrome TV standards, scanning process, aspect ratio, persistence of vision and flicker, interlace scanning, picture resolution, Composite video signal, </w:t>
            </w:r>
            <w:proofErr w:type="spellStart"/>
            <w:r>
              <w:rPr>
                <w:sz w:val="24"/>
              </w:rPr>
              <w:t>Colour</w:t>
            </w:r>
            <w:proofErr w:type="spellEnd"/>
            <w:r>
              <w:rPr>
                <w:sz w:val="24"/>
              </w:rPr>
              <w:t xml:space="preserve"> TV standards, </w:t>
            </w:r>
            <w:proofErr w:type="spellStart"/>
            <w:r>
              <w:rPr>
                <w:sz w:val="24"/>
              </w:rPr>
              <w:t>colour</w:t>
            </w:r>
            <w:proofErr w:type="spellEnd"/>
            <w:r>
              <w:rPr>
                <w:sz w:val="24"/>
              </w:rPr>
              <w:t xml:space="preserve"> theory, hue, brightness, saturation, luminance and chrominance, Different types of TV camera, Transmission standards.</w:t>
            </w:r>
          </w:p>
        </w:tc>
        <w:tc>
          <w:tcPr>
            <w:tcW w:w="1115" w:type="dxa"/>
          </w:tcPr>
          <w:p w:rsidR="00DA43E3" w:rsidRDefault="00DA43E3" w:rsidP="00DA43E3">
            <w:pPr>
              <w:pStyle w:val="TableParagraph"/>
              <w:spacing w:before="8"/>
              <w:rPr>
                <w:b/>
                <w:sz w:val="27"/>
              </w:rPr>
            </w:pPr>
          </w:p>
          <w:p w:rsidR="00DA43E3" w:rsidRDefault="00DA43E3" w:rsidP="00DA43E3">
            <w:pPr>
              <w:pStyle w:val="TableParagraph"/>
              <w:ind w:left="168" w:right="148"/>
              <w:jc w:val="center"/>
              <w:rPr>
                <w:b/>
                <w:sz w:val="28"/>
              </w:rPr>
            </w:pPr>
            <w:r>
              <w:rPr>
                <w:b/>
                <w:sz w:val="28"/>
              </w:rPr>
              <w:t>14</w:t>
            </w:r>
          </w:p>
        </w:tc>
      </w:tr>
      <w:tr w:rsidR="00DA43E3" w:rsidTr="00DA43E3">
        <w:trPr>
          <w:trHeight w:val="1374"/>
        </w:trPr>
        <w:tc>
          <w:tcPr>
            <w:tcW w:w="1560" w:type="dxa"/>
          </w:tcPr>
          <w:p w:rsidR="00DA43E3" w:rsidRDefault="00DA43E3" w:rsidP="00DA43E3">
            <w:pPr>
              <w:pStyle w:val="TableParagraph"/>
              <w:rPr>
                <w:b/>
                <w:sz w:val="30"/>
              </w:rPr>
            </w:pPr>
          </w:p>
          <w:p w:rsidR="00DA43E3" w:rsidRDefault="00DA43E3" w:rsidP="00DA43E3">
            <w:pPr>
              <w:pStyle w:val="TableParagraph"/>
              <w:spacing w:before="178"/>
              <w:ind w:right="193"/>
              <w:jc w:val="right"/>
              <w:rPr>
                <w:b/>
                <w:sz w:val="28"/>
              </w:rPr>
            </w:pPr>
            <w:r>
              <w:rPr>
                <w:b/>
                <w:sz w:val="28"/>
              </w:rPr>
              <w:t>Unit IV</w:t>
            </w:r>
          </w:p>
        </w:tc>
        <w:tc>
          <w:tcPr>
            <w:tcW w:w="7664" w:type="dxa"/>
          </w:tcPr>
          <w:p w:rsidR="00DA43E3" w:rsidRDefault="00DA43E3" w:rsidP="00DA43E3">
            <w:pPr>
              <w:pStyle w:val="TableParagraph"/>
              <w:spacing w:line="270" w:lineRule="exact"/>
              <w:ind w:left="110"/>
              <w:rPr>
                <w:b/>
                <w:sz w:val="24"/>
              </w:rPr>
            </w:pPr>
            <w:r>
              <w:rPr>
                <w:b/>
                <w:sz w:val="24"/>
              </w:rPr>
              <w:t>Television Receivers and Video Systems-</w:t>
            </w:r>
          </w:p>
          <w:p w:rsidR="00DA43E3" w:rsidRDefault="00DA43E3" w:rsidP="00DA43E3">
            <w:pPr>
              <w:pStyle w:val="TableParagraph"/>
              <w:ind w:left="110" w:right="138"/>
              <w:rPr>
                <w:sz w:val="24"/>
              </w:rPr>
            </w:pPr>
            <w:r>
              <w:rPr>
                <w:sz w:val="24"/>
              </w:rPr>
              <w:t xml:space="preserve">PAL-D </w:t>
            </w:r>
            <w:proofErr w:type="spellStart"/>
            <w:r>
              <w:rPr>
                <w:sz w:val="24"/>
              </w:rPr>
              <w:t>colour</w:t>
            </w:r>
            <w:proofErr w:type="spellEnd"/>
            <w:r>
              <w:rPr>
                <w:sz w:val="24"/>
              </w:rPr>
              <w:t xml:space="preserve"> TV receiver, Digital TVs:- LCD, LED , PLASMA, HDTV, 3- D TV, projection TV, DTH receiver, Video interface,</w:t>
            </w:r>
          </w:p>
          <w:p w:rsidR="00DA43E3" w:rsidRDefault="00DA43E3" w:rsidP="00DA43E3">
            <w:pPr>
              <w:pStyle w:val="TableParagraph"/>
              <w:spacing w:line="270" w:lineRule="atLeast"/>
              <w:ind w:left="110" w:right="52"/>
              <w:rPr>
                <w:sz w:val="24"/>
              </w:rPr>
            </w:pPr>
            <w:r>
              <w:rPr>
                <w:sz w:val="24"/>
              </w:rPr>
              <w:t>Digital Video, SDI, HDMI Multimedia Interface, Digital Video Interface, CD and DVD player.</w:t>
            </w:r>
          </w:p>
        </w:tc>
        <w:tc>
          <w:tcPr>
            <w:tcW w:w="1115" w:type="dxa"/>
          </w:tcPr>
          <w:p w:rsidR="00DA43E3" w:rsidRDefault="00DA43E3" w:rsidP="00DA43E3">
            <w:pPr>
              <w:pStyle w:val="TableParagraph"/>
              <w:spacing w:before="8"/>
              <w:rPr>
                <w:b/>
                <w:sz w:val="27"/>
              </w:rPr>
            </w:pPr>
          </w:p>
          <w:p w:rsidR="00DA43E3" w:rsidRDefault="00DA43E3" w:rsidP="00DA43E3">
            <w:pPr>
              <w:pStyle w:val="TableParagraph"/>
              <w:ind w:left="168" w:right="148"/>
              <w:jc w:val="center"/>
              <w:rPr>
                <w:b/>
                <w:sz w:val="28"/>
              </w:rPr>
            </w:pPr>
            <w:r>
              <w:rPr>
                <w:b/>
                <w:sz w:val="28"/>
              </w:rPr>
              <w:t>12</w:t>
            </w:r>
          </w:p>
        </w:tc>
      </w:tr>
      <w:tr w:rsidR="00DA43E3" w:rsidTr="00DA43E3">
        <w:trPr>
          <w:trHeight w:val="1099"/>
        </w:trPr>
        <w:tc>
          <w:tcPr>
            <w:tcW w:w="1560" w:type="dxa"/>
          </w:tcPr>
          <w:p w:rsidR="00DA43E3" w:rsidRDefault="00DA43E3" w:rsidP="00DA43E3">
            <w:pPr>
              <w:pStyle w:val="TableParagraph"/>
              <w:spacing w:before="5"/>
              <w:rPr>
                <w:b/>
                <w:sz w:val="33"/>
              </w:rPr>
            </w:pPr>
          </w:p>
          <w:p w:rsidR="00DA43E3" w:rsidRDefault="00DA43E3" w:rsidP="00DA43E3">
            <w:pPr>
              <w:pStyle w:val="TableParagraph"/>
              <w:ind w:right="221"/>
              <w:jc w:val="right"/>
              <w:rPr>
                <w:b/>
                <w:sz w:val="28"/>
              </w:rPr>
            </w:pPr>
            <w:r>
              <w:rPr>
                <w:b/>
                <w:sz w:val="28"/>
              </w:rPr>
              <w:t>Unit V</w:t>
            </w:r>
          </w:p>
        </w:tc>
        <w:tc>
          <w:tcPr>
            <w:tcW w:w="7664" w:type="dxa"/>
          </w:tcPr>
          <w:p w:rsidR="00DA43E3" w:rsidRDefault="00DA43E3" w:rsidP="00DA43E3">
            <w:pPr>
              <w:pStyle w:val="TableParagraph"/>
              <w:spacing w:line="270" w:lineRule="exact"/>
              <w:ind w:left="110"/>
              <w:jc w:val="both"/>
              <w:rPr>
                <w:b/>
                <w:sz w:val="24"/>
              </w:rPr>
            </w:pPr>
            <w:r>
              <w:rPr>
                <w:b/>
                <w:sz w:val="24"/>
              </w:rPr>
              <w:t>Home / Office Appliances</w:t>
            </w:r>
          </w:p>
          <w:p w:rsidR="00DA43E3" w:rsidRDefault="00DA43E3" w:rsidP="00DA43E3">
            <w:pPr>
              <w:pStyle w:val="TableParagraph"/>
              <w:spacing w:before="2" w:line="276" w:lineRule="exact"/>
              <w:ind w:left="110" w:right="97"/>
              <w:jc w:val="both"/>
              <w:rPr>
                <w:sz w:val="24"/>
              </w:rPr>
            </w:pPr>
            <w:r>
              <w:rPr>
                <w:sz w:val="24"/>
              </w:rPr>
              <w:t xml:space="preserve">Diagrams, operating principles and controller for FAX and Photocopier, Microwave Oven, Washing Machine, Air conditioner and Refrigerators, Digital camera and </w:t>
            </w:r>
            <w:proofErr w:type="spellStart"/>
            <w:r>
              <w:rPr>
                <w:sz w:val="24"/>
              </w:rPr>
              <w:t>camcoder</w:t>
            </w:r>
            <w:proofErr w:type="spellEnd"/>
            <w:r>
              <w:rPr>
                <w:sz w:val="24"/>
              </w:rPr>
              <w:t>.</w:t>
            </w:r>
          </w:p>
        </w:tc>
        <w:tc>
          <w:tcPr>
            <w:tcW w:w="1115" w:type="dxa"/>
          </w:tcPr>
          <w:p w:rsidR="00DA43E3" w:rsidRDefault="00DA43E3" w:rsidP="00DA43E3">
            <w:pPr>
              <w:pStyle w:val="TableParagraph"/>
              <w:spacing w:before="9"/>
              <w:rPr>
                <w:b/>
                <w:sz w:val="27"/>
              </w:rPr>
            </w:pPr>
          </w:p>
          <w:p w:rsidR="00DA43E3" w:rsidRDefault="00DA43E3" w:rsidP="00DA43E3">
            <w:pPr>
              <w:pStyle w:val="TableParagraph"/>
              <w:ind w:left="168" w:right="148"/>
              <w:jc w:val="center"/>
              <w:rPr>
                <w:b/>
                <w:sz w:val="28"/>
              </w:rPr>
            </w:pPr>
            <w:r>
              <w:rPr>
                <w:b/>
                <w:sz w:val="28"/>
              </w:rPr>
              <w:t>10</w:t>
            </w:r>
          </w:p>
        </w:tc>
      </w:tr>
      <w:tr w:rsidR="00DA43E3" w:rsidTr="00DA43E3">
        <w:trPr>
          <w:trHeight w:val="316"/>
        </w:trPr>
        <w:tc>
          <w:tcPr>
            <w:tcW w:w="1560" w:type="dxa"/>
          </w:tcPr>
          <w:p w:rsidR="00DA43E3" w:rsidRDefault="00DA43E3" w:rsidP="00DA43E3">
            <w:pPr>
              <w:pStyle w:val="TableParagraph"/>
              <w:rPr>
                <w:sz w:val="24"/>
              </w:rPr>
            </w:pPr>
          </w:p>
        </w:tc>
        <w:tc>
          <w:tcPr>
            <w:tcW w:w="7664" w:type="dxa"/>
          </w:tcPr>
          <w:p w:rsidR="00DA43E3" w:rsidRDefault="00DA43E3" w:rsidP="00DA43E3">
            <w:pPr>
              <w:pStyle w:val="TableParagraph"/>
              <w:spacing w:line="296" w:lineRule="exact"/>
              <w:ind w:right="83"/>
              <w:jc w:val="right"/>
              <w:rPr>
                <w:b/>
                <w:sz w:val="28"/>
              </w:rPr>
            </w:pPr>
            <w:r>
              <w:rPr>
                <w:b/>
                <w:sz w:val="28"/>
              </w:rPr>
              <w:t>TOTAL</w:t>
            </w:r>
          </w:p>
        </w:tc>
        <w:tc>
          <w:tcPr>
            <w:tcW w:w="1115" w:type="dxa"/>
          </w:tcPr>
          <w:p w:rsidR="00DA43E3" w:rsidRDefault="00DA43E3" w:rsidP="00DA43E3">
            <w:pPr>
              <w:pStyle w:val="TableParagraph"/>
              <w:spacing w:line="296" w:lineRule="exact"/>
              <w:ind w:left="168" w:right="148"/>
              <w:jc w:val="center"/>
              <w:rPr>
                <w:b/>
                <w:sz w:val="28"/>
              </w:rPr>
            </w:pPr>
            <w:r>
              <w:rPr>
                <w:b/>
                <w:sz w:val="28"/>
              </w:rPr>
              <w:t>60</w:t>
            </w:r>
          </w:p>
        </w:tc>
      </w:tr>
    </w:tbl>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425565" w:rsidRDefault="00425565" w:rsidP="006C1FB4">
      <w:pPr>
        <w:spacing w:before="67" w:after="5"/>
        <w:rPr>
          <w:b/>
          <w:color w:val="211F1F"/>
          <w:sz w:val="28"/>
        </w:rPr>
      </w:pPr>
    </w:p>
    <w:p w:rsidR="006C1FB4" w:rsidRDefault="006C1FB4" w:rsidP="006C1FB4">
      <w:pPr>
        <w:spacing w:before="67" w:after="5"/>
        <w:rPr>
          <w:b/>
          <w:color w:val="211F1F"/>
          <w:sz w:val="28"/>
        </w:rPr>
      </w:pPr>
      <w:r>
        <w:rPr>
          <w:b/>
          <w:color w:val="211F1F"/>
          <w:sz w:val="28"/>
        </w:rPr>
        <w:t>References:</w:t>
      </w:r>
    </w:p>
    <w:p w:rsidR="006C1FB4" w:rsidRDefault="006C1FB4" w:rsidP="006C1FB4">
      <w:pPr>
        <w:spacing w:before="67" w:after="5"/>
        <w:rPr>
          <w:b/>
          <w:color w:val="211F1F"/>
          <w:sz w:val="28"/>
        </w:rPr>
      </w:pPr>
    </w:p>
    <w:tbl>
      <w:tblPr>
        <w:tblW w:w="10463" w:type="dxa"/>
        <w:tblInd w:w="-565"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881"/>
        <w:gridCol w:w="3204"/>
        <w:gridCol w:w="3117"/>
        <w:gridCol w:w="3261"/>
      </w:tblGrid>
      <w:tr w:rsidR="006C1FB4" w:rsidTr="006C1FB4">
        <w:trPr>
          <w:trHeight w:val="311"/>
        </w:trPr>
        <w:tc>
          <w:tcPr>
            <w:tcW w:w="881" w:type="dxa"/>
            <w:tcBorders>
              <w:right w:val="single" w:sz="4" w:space="0" w:color="211F1F"/>
            </w:tcBorders>
          </w:tcPr>
          <w:p w:rsidR="006C1FB4" w:rsidRDefault="006C1FB4" w:rsidP="006C7711">
            <w:pPr>
              <w:pStyle w:val="TableParagraph"/>
              <w:spacing w:before="34" w:line="256" w:lineRule="exact"/>
              <w:ind w:right="262"/>
              <w:jc w:val="right"/>
              <w:rPr>
                <w:b/>
                <w:sz w:val="24"/>
              </w:rPr>
            </w:pPr>
            <w:r>
              <w:rPr>
                <w:b/>
                <w:color w:val="211F1F"/>
                <w:sz w:val="24"/>
              </w:rPr>
              <w:t>S.</w:t>
            </w:r>
            <w:r>
              <w:rPr>
                <w:b/>
                <w:color w:val="211F1F"/>
                <w:spacing w:val="-37"/>
                <w:sz w:val="24"/>
              </w:rPr>
              <w:t xml:space="preserve"> </w:t>
            </w:r>
            <w:r>
              <w:rPr>
                <w:b/>
                <w:color w:val="211F1F"/>
                <w:sz w:val="24"/>
              </w:rPr>
              <w:t>No.</w:t>
            </w:r>
          </w:p>
        </w:tc>
        <w:tc>
          <w:tcPr>
            <w:tcW w:w="3204" w:type="dxa"/>
            <w:tcBorders>
              <w:left w:val="single" w:sz="4" w:space="0" w:color="211F1F"/>
              <w:right w:val="single" w:sz="4" w:space="0" w:color="211F1F"/>
            </w:tcBorders>
          </w:tcPr>
          <w:p w:rsidR="006C1FB4" w:rsidRDefault="006C1FB4" w:rsidP="006C7711">
            <w:pPr>
              <w:pStyle w:val="TableParagraph"/>
              <w:spacing w:before="34" w:line="256" w:lineRule="exact"/>
              <w:ind w:left="105"/>
              <w:rPr>
                <w:b/>
                <w:sz w:val="24"/>
              </w:rPr>
            </w:pPr>
            <w:r>
              <w:rPr>
                <w:b/>
                <w:color w:val="211F1F"/>
                <w:sz w:val="24"/>
              </w:rPr>
              <w:t>Title of Book</w:t>
            </w:r>
          </w:p>
        </w:tc>
        <w:tc>
          <w:tcPr>
            <w:tcW w:w="3117" w:type="dxa"/>
            <w:tcBorders>
              <w:left w:val="single" w:sz="4" w:space="0" w:color="211F1F"/>
              <w:right w:val="single" w:sz="4" w:space="0" w:color="211F1F"/>
            </w:tcBorders>
          </w:tcPr>
          <w:p w:rsidR="006C1FB4" w:rsidRDefault="006C1FB4" w:rsidP="006C7711">
            <w:pPr>
              <w:pStyle w:val="TableParagraph"/>
              <w:spacing w:before="34" w:line="256" w:lineRule="exact"/>
              <w:ind w:left="103"/>
              <w:rPr>
                <w:b/>
                <w:sz w:val="24"/>
              </w:rPr>
            </w:pPr>
            <w:r>
              <w:rPr>
                <w:b/>
                <w:color w:val="211F1F"/>
                <w:sz w:val="24"/>
              </w:rPr>
              <w:t>Author</w:t>
            </w:r>
          </w:p>
        </w:tc>
        <w:tc>
          <w:tcPr>
            <w:tcW w:w="3261" w:type="dxa"/>
            <w:tcBorders>
              <w:left w:val="single" w:sz="4" w:space="0" w:color="211F1F"/>
            </w:tcBorders>
          </w:tcPr>
          <w:p w:rsidR="006C1FB4" w:rsidRDefault="006C1FB4" w:rsidP="006C7711">
            <w:pPr>
              <w:pStyle w:val="TableParagraph"/>
              <w:spacing w:before="34" w:line="256" w:lineRule="exact"/>
              <w:ind w:left="107"/>
              <w:rPr>
                <w:b/>
                <w:sz w:val="24"/>
              </w:rPr>
            </w:pPr>
            <w:r>
              <w:rPr>
                <w:b/>
                <w:color w:val="211F1F"/>
                <w:sz w:val="24"/>
              </w:rPr>
              <w:t>Publication</w:t>
            </w:r>
          </w:p>
        </w:tc>
      </w:tr>
      <w:tr w:rsidR="006C1FB4" w:rsidTr="006C1FB4">
        <w:trPr>
          <w:trHeight w:val="592"/>
        </w:trPr>
        <w:tc>
          <w:tcPr>
            <w:tcW w:w="881" w:type="dxa"/>
            <w:tcBorders>
              <w:right w:val="single" w:sz="4" w:space="0" w:color="211F1F"/>
            </w:tcBorders>
          </w:tcPr>
          <w:p w:rsidR="006C1FB4" w:rsidRDefault="006C1FB4" w:rsidP="006C7711">
            <w:pPr>
              <w:pStyle w:val="TableParagraph"/>
              <w:spacing w:before="13"/>
              <w:ind w:right="309"/>
              <w:jc w:val="right"/>
              <w:rPr>
                <w:sz w:val="24"/>
              </w:rPr>
            </w:pPr>
            <w:r>
              <w:rPr>
                <w:color w:val="211F1F"/>
                <w:sz w:val="24"/>
              </w:rPr>
              <w:t>1.</w:t>
            </w:r>
          </w:p>
        </w:tc>
        <w:tc>
          <w:tcPr>
            <w:tcW w:w="3204" w:type="dxa"/>
            <w:tcBorders>
              <w:left w:val="single" w:sz="4" w:space="0" w:color="211F1F"/>
              <w:right w:val="single" w:sz="4" w:space="0" w:color="211F1F"/>
            </w:tcBorders>
          </w:tcPr>
          <w:p w:rsidR="006C1FB4" w:rsidRDefault="006C1FB4" w:rsidP="006C7711">
            <w:pPr>
              <w:pStyle w:val="TableParagraph"/>
              <w:spacing w:before="32"/>
              <w:ind w:left="105"/>
              <w:rPr>
                <w:sz w:val="24"/>
              </w:rPr>
            </w:pPr>
            <w:r>
              <w:rPr>
                <w:color w:val="211F1F"/>
                <w:sz w:val="24"/>
              </w:rPr>
              <w:t>Consumer Electronics</w:t>
            </w:r>
          </w:p>
        </w:tc>
        <w:tc>
          <w:tcPr>
            <w:tcW w:w="3117" w:type="dxa"/>
            <w:tcBorders>
              <w:left w:val="single" w:sz="4" w:space="0" w:color="211F1F"/>
              <w:right w:val="single" w:sz="4" w:space="0" w:color="211F1F"/>
            </w:tcBorders>
          </w:tcPr>
          <w:p w:rsidR="006C1FB4" w:rsidRDefault="006C1FB4" w:rsidP="006C7711">
            <w:pPr>
              <w:pStyle w:val="TableParagraph"/>
              <w:spacing w:before="32"/>
              <w:ind w:left="103"/>
              <w:rPr>
                <w:sz w:val="24"/>
              </w:rPr>
            </w:pPr>
            <w:r>
              <w:rPr>
                <w:color w:val="211F1F"/>
                <w:sz w:val="24"/>
              </w:rPr>
              <w:t>Bali S.P.</w:t>
            </w:r>
          </w:p>
        </w:tc>
        <w:tc>
          <w:tcPr>
            <w:tcW w:w="3261" w:type="dxa"/>
            <w:tcBorders>
              <w:left w:val="single" w:sz="4" w:space="0" w:color="211F1F"/>
            </w:tcBorders>
          </w:tcPr>
          <w:p w:rsidR="006C1FB4" w:rsidRDefault="006C1FB4" w:rsidP="006C7711">
            <w:pPr>
              <w:pStyle w:val="TableParagraph"/>
              <w:spacing w:before="26" w:line="280" w:lineRule="atLeast"/>
              <w:ind w:left="107" w:right="672" w:firstLine="55"/>
              <w:rPr>
                <w:sz w:val="24"/>
              </w:rPr>
            </w:pPr>
            <w:r>
              <w:rPr>
                <w:color w:val="211F1F"/>
                <w:sz w:val="24"/>
              </w:rPr>
              <w:t>Pearson Education India,2010 , latest edition</w:t>
            </w:r>
          </w:p>
        </w:tc>
      </w:tr>
      <w:tr w:rsidR="006C1FB4" w:rsidTr="006C1FB4">
        <w:trPr>
          <w:trHeight w:val="1143"/>
        </w:trPr>
        <w:tc>
          <w:tcPr>
            <w:tcW w:w="881" w:type="dxa"/>
            <w:tcBorders>
              <w:right w:val="single" w:sz="4" w:space="0" w:color="211F1F"/>
            </w:tcBorders>
          </w:tcPr>
          <w:p w:rsidR="006C1FB4" w:rsidRDefault="006C1FB4" w:rsidP="006C7711">
            <w:pPr>
              <w:pStyle w:val="TableParagraph"/>
              <w:spacing w:before="10"/>
              <w:ind w:right="309"/>
              <w:jc w:val="right"/>
              <w:rPr>
                <w:sz w:val="24"/>
              </w:rPr>
            </w:pPr>
            <w:r>
              <w:rPr>
                <w:color w:val="211F1F"/>
                <w:sz w:val="24"/>
              </w:rPr>
              <w:t>2.</w:t>
            </w:r>
          </w:p>
        </w:tc>
        <w:tc>
          <w:tcPr>
            <w:tcW w:w="3204" w:type="dxa"/>
            <w:tcBorders>
              <w:left w:val="single" w:sz="4" w:space="0" w:color="211F1F"/>
              <w:right w:val="single" w:sz="4" w:space="0" w:color="211F1F"/>
            </w:tcBorders>
          </w:tcPr>
          <w:p w:rsidR="006C1FB4" w:rsidRDefault="006C1FB4" w:rsidP="006C7711">
            <w:pPr>
              <w:pStyle w:val="TableParagraph"/>
              <w:spacing w:before="27" w:line="244" w:lineRule="auto"/>
              <w:ind w:left="105" w:right="16"/>
              <w:rPr>
                <w:sz w:val="24"/>
              </w:rPr>
            </w:pPr>
            <w:r>
              <w:rPr>
                <w:color w:val="211F1F"/>
                <w:sz w:val="24"/>
              </w:rPr>
              <w:t>Audio video systems : principle practices &amp; troubleshooting</w:t>
            </w:r>
          </w:p>
        </w:tc>
        <w:tc>
          <w:tcPr>
            <w:tcW w:w="3117" w:type="dxa"/>
            <w:tcBorders>
              <w:left w:val="single" w:sz="4" w:space="0" w:color="211F1F"/>
              <w:right w:val="single" w:sz="4" w:space="0" w:color="211F1F"/>
            </w:tcBorders>
          </w:tcPr>
          <w:p w:rsidR="006C1FB4" w:rsidRDefault="006C1FB4" w:rsidP="006C7711">
            <w:pPr>
              <w:pStyle w:val="TableParagraph"/>
              <w:spacing w:before="30"/>
              <w:ind w:left="103"/>
              <w:rPr>
                <w:sz w:val="24"/>
              </w:rPr>
            </w:pPr>
            <w:r>
              <w:rPr>
                <w:color w:val="211F1F"/>
                <w:sz w:val="24"/>
              </w:rPr>
              <w:t>Bali R and Bali S.P</w:t>
            </w:r>
          </w:p>
        </w:tc>
        <w:tc>
          <w:tcPr>
            <w:tcW w:w="3261" w:type="dxa"/>
            <w:tcBorders>
              <w:left w:val="single" w:sz="4" w:space="0" w:color="211F1F"/>
            </w:tcBorders>
          </w:tcPr>
          <w:p w:rsidR="006C1FB4" w:rsidRDefault="006C1FB4" w:rsidP="006C7711">
            <w:pPr>
              <w:pStyle w:val="TableParagraph"/>
              <w:spacing w:before="30"/>
              <w:ind w:left="107" w:right="305"/>
              <w:rPr>
                <w:sz w:val="24"/>
              </w:rPr>
            </w:pPr>
            <w:r>
              <w:rPr>
                <w:color w:val="211F1F"/>
                <w:sz w:val="24"/>
              </w:rPr>
              <w:t>Khanna Book Publishing Co. (P)</w:t>
            </w:r>
          </w:p>
          <w:p w:rsidR="006C1FB4" w:rsidRDefault="006C1FB4" w:rsidP="006C7711">
            <w:pPr>
              <w:pStyle w:val="TableParagraph"/>
              <w:spacing w:before="3" w:line="280" w:lineRule="atLeast"/>
              <w:ind w:left="107" w:right="859"/>
              <w:rPr>
                <w:sz w:val="24"/>
              </w:rPr>
            </w:pPr>
            <w:r>
              <w:rPr>
                <w:color w:val="211F1F"/>
                <w:sz w:val="24"/>
              </w:rPr>
              <w:t>Ltd., 2010Delhi , India, latest edition</w:t>
            </w:r>
          </w:p>
        </w:tc>
      </w:tr>
      <w:tr w:rsidR="006C1FB4" w:rsidTr="006C1FB4">
        <w:trPr>
          <w:trHeight w:val="1133"/>
        </w:trPr>
        <w:tc>
          <w:tcPr>
            <w:tcW w:w="881" w:type="dxa"/>
            <w:tcBorders>
              <w:right w:val="single" w:sz="4" w:space="0" w:color="211F1F"/>
            </w:tcBorders>
          </w:tcPr>
          <w:p w:rsidR="006C1FB4" w:rsidRDefault="006C1FB4" w:rsidP="006C7711">
            <w:pPr>
              <w:pStyle w:val="TableParagraph"/>
              <w:spacing w:before="9"/>
              <w:ind w:right="309"/>
              <w:jc w:val="right"/>
              <w:rPr>
                <w:sz w:val="24"/>
              </w:rPr>
            </w:pPr>
            <w:r>
              <w:rPr>
                <w:color w:val="211F1F"/>
                <w:sz w:val="24"/>
              </w:rPr>
              <w:t>3.</w:t>
            </w:r>
          </w:p>
        </w:tc>
        <w:tc>
          <w:tcPr>
            <w:tcW w:w="3204" w:type="dxa"/>
            <w:tcBorders>
              <w:left w:val="single" w:sz="4" w:space="0" w:color="211F1F"/>
              <w:right w:val="single" w:sz="4" w:space="0" w:color="211F1F"/>
            </w:tcBorders>
          </w:tcPr>
          <w:p w:rsidR="006C1FB4" w:rsidRDefault="006C1FB4" w:rsidP="006C7711">
            <w:pPr>
              <w:pStyle w:val="TableParagraph"/>
              <w:spacing w:before="26"/>
              <w:ind w:left="105"/>
              <w:rPr>
                <w:sz w:val="24"/>
              </w:rPr>
            </w:pPr>
            <w:r>
              <w:rPr>
                <w:color w:val="211F1F"/>
                <w:sz w:val="24"/>
              </w:rPr>
              <w:t>Modern Television practices</w:t>
            </w:r>
          </w:p>
        </w:tc>
        <w:tc>
          <w:tcPr>
            <w:tcW w:w="3117" w:type="dxa"/>
            <w:tcBorders>
              <w:left w:val="single" w:sz="4" w:space="0" w:color="211F1F"/>
              <w:right w:val="single" w:sz="4" w:space="0" w:color="211F1F"/>
            </w:tcBorders>
          </w:tcPr>
          <w:p w:rsidR="006C1FB4" w:rsidRDefault="006C1FB4" w:rsidP="006C7711">
            <w:pPr>
              <w:pStyle w:val="TableParagraph"/>
              <w:spacing w:before="29"/>
              <w:ind w:left="103"/>
              <w:rPr>
                <w:sz w:val="24"/>
              </w:rPr>
            </w:pPr>
            <w:r>
              <w:rPr>
                <w:color w:val="211F1F"/>
                <w:sz w:val="24"/>
              </w:rPr>
              <w:t>Gulati R.R.</w:t>
            </w:r>
          </w:p>
        </w:tc>
        <w:tc>
          <w:tcPr>
            <w:tcW w:w="3261" w:type="dxa"/>
            <w:tcBorders>
              <w:left w:val="single" w:sz="4" w:space="0" w:color="211F1F"/>
            </w:tcBorders>
          </w:tcPr>
          <w:p w:rsidR="006C1FB4" w:rsidRDefault="006C1FB4" w:rsidP="006C7711">
            <w:pPr>
              <w:pStyle w:val="TableParagraph"/>
              <w:spacing w:before="26"/>
              <w:ind w:left="107" w:right="919"/>
              <w:rPr>
                <w:sz w:val="24"/>
              </w:rPr>
            </w:pPr>
            <w:r>
              <w:rPr>
                <w:color w:val="211F1F"/>
                <w:sz w:val="24"/>
              </w:rPr>
              <w:t>New Age International Publication</w:t>
            </w:r>
          </w:p>
          <w:p w:rsidR="006C1FB4" w:rsidRDefault="006C1FB4" w:rsidP="006C7711">
            <w:pPr>
              <w:pStyle w:val="TableParagraph"/>
              <w:spacing w:before="3" w:line="270" w:lineRule="atLeast"/>
              <w:ind w:left="107"/>
              <w:rPr>
                <w:sz w:val="24"/>
              </w:rPr>
            </w:pPr>
            <w:r>
              <w:rPr>
                <w:color w:val="211F1F"/>
                <w:sz w:val="24"/>
              </w:rPr>
              <w:t>(P)</w:t>
            </w:r>
            <w:r>
              <w:rPr>
                <w:color w:val="211F1F"/>
                <w:spacing w:val="-1"/>
                <w:sz w:val="24"/>
              </w:rPr>
              <w:t xml:space="preserve"> </w:t>
            </w:r>
            <w:r>
              <w:rPr>
                <w:color w:val="211F1F"/>
                <w:sz w:val="24"/>
              </w:rPr>
              <w:t>Ltd.</w:t>
            </w:r>
            <w:r>
              <w:rPr>
                <w:color w:val="211F1F"/>
                <w:spacing w:val="-24"/>
                <w:sz w:val="24"/>
              </w:rPr>
              <w:t xml:space="preserve"> </w:t>
            </w:r>
            <w:r>
              <w:rPr>
                <w:color w:val="211F1F"/>
                <w:sz w:val="24"/>
              </w:rPr>
              <w:t>New</w:t>
            </w:r>
            <w:r>
              <w:rPr>
                <w:color w:val="211F1F"/>
                <w:spacing w:val="-23"/>
                <w:sz w:val="24"/>
              </w:rPr>
              <w:t xml:space="preserve"> </w:t>
            </w:r>
            <w:r>
              <w:rPr>
                <w:color w:val="211F1F"/>
                <w:sz w:val="24"/>
              </w:rPr>
              <w:t>Delhi</w:t>
            </w:r>
            <w:r>
              <w:rPr>
                <w:color w:val="211F1F"/>
                <w:spacing w:val="-23"/>
                <w:sz w:val="24"/>
              </w:rPr>
              <w:t xml:space="preserve"> </w:t>
            </w:r>
            <w:r>
              <w:rPr>
                <w:color w:val="211F1F"/>
                <w:spacing w:val="-5"/>
                <w:sz w:val="24"/>
              </w:rPr>
              <w:t>Year</w:t>
            </w:r>
            <w:r>
              <w:rPr>
                <w:color w:val="211F1F"/>
                <w:spacing w:val="-37"/>
                <w:sz w:val="24"/>
              </w:rPr>
              <w:t xml:space="preserve"> </w:t>
            </w:r>
            <w:r>
              <w:rPr>
                <w:color w:val="211F1F"/>
                <w:spacing w:val="-3"/>
                <w:sz w:val="24"/>
              </w:rPr>
              <w:t xml:space="preserve">2011, </w:t>
            </w:r>
            <w:r>
              <w:rPr>
                <w:color w:val="211F1F"/>
                <w:sz w:val="24"/>
              </w:rPr>
              <w:t>latest</w:t>
            </w:r>
            <w:r>
              <w:rPr>
                <w:color w:val="211F1F"/>
                <w:spacing w:val="-1"/>
                <w:sz w:val="24"/>
              </w:rPr>
              <w:t xml:space="preserve"> </w:t>
            </w:r>
            <w:r>
              <w:rPr>
                <w:color w:val="211F1F"/>
                <w:sz w:val="24"/>
              </w:rPr>
              <w:t>edition</w:t>
            </w:r>
          </w:p>
        </w:tc>
      </w:tr>
      <w:tr w:rsidR="006C1FB4" w:rsidTr="006C1FB4">
        <w:trPr>
          <w:trHeight w:val="873"/>
        </w:trPr>
        <w:tc>
          <w:tcPr>
            <w:tcW w:w="881" w:type="dxa"/>
            <w:tcBorders>
              <w:right w:val="single" w:sz="4" w:space="0" w:color="211F1F"/>
            </w:tcBorders>
          </w:tcPr>
          <w:p w:rsidR="006C1FB4" w:rsidRDefault="006C1FB4" w:rsidP="006C7711">
            <w:pPr>
              <w:pStyle w:val="TableParagraph"/>
              <w:spacing w:before="13"/>
              <w:ind w:right="309"/>
              <w:jc w:val="right"/>
              <w:rPr>
                <w:sz w:val="24"/>
              </w:rPr>
            </w:pPr>
            <w:r>
              <w:rPr>
                <w:color w:val="211F1F"/>
                <w:sz w:val="24"/>
              </w:rPr>
              <w:t>4.</w:t>
            </w:r>
          </w:p>
        </w:tc>
        <w:tc>
          <w:tcPr>
            <w:tcW w:w="3204" w:type="dxa"/>
            <w:tcBorders>
              <w:left w:val="single" w:sz="4" w:space="0" w:color="211F1F"/>
              <w:right w:val="single" w:sz="4" w:space="0" w:color="211F1F"/>
            </w:tcBorders>
          </w:tcPr>
          <w:p w:rsidR="006C1FB4" w:rsidRDefault="006C1FB4" w:rsidP="006C7711">
            <w:pPr>
              <w:pStyle w:val="TableParagraph"/>
              <w:spacing w:before="32"/>
              <w:ind w:left="105"/>
              <w:rPr>
                <w:sz w:val="24"/>
              </w:rPr>
            </w:pPr>
            <w:r>
              <w:rPr>
                <w:color w:val="211F1F"/>
                <w:sz w:val="24"/>
              </w:rPr>
              <w:t>Audio video systems</w:t>
            </w:r>
          </w:p>
        </w:tc>
        <w:tc>
          <w:tcPr>
            <w:tcW w:w="3117" w:type="dxa"/>
            <w:tcBorders>
              <w:left w:val="single" w:sz="4" w:space="0" w:color="211F1F"/>
              <w:right w:val="single" w:sz="4" w:space="0" w:color="211F1F"/>
            </w:tcBorders>
          </w:tcPr>
          <w:p w:rsidR="006C1FB4" w:rsidRDefault="006C1FB4" w:rsidP="006C7711">
            <w:pPr>
              <w:pStyle w:val="TableParagraph"/>
              <w:spacing w:before="32"/>
              <w:ind w:left="103"/>
              <w:rPr>
                <w:sz w:val="24"/>
              </w:rPr>
            </w:pPr>
            <w:r>
              <w:rPr>
                <w:color w:val="211F1F"/>
                <w:sz w:val="24"/>
              </w:rPr>
              <w:t>Gupta R.G.</w:t>
            </w:r>
          </w:p>
        </w:tc>
        <w:tc>
          <w:tcPr>
            <w:tcW w:w="3261" w:type="dxa"/>
            <w:tcBorders>
              <w:left w:val="single" w:sz="4" w:space="0" w:color="211F1F"/>
            </w:tcBorders>
          </w:tcPr>
          <w:p w:rsidR="006C1FB4" w:rsidRDefault="006C1FB4" w:rsidP="006C7711">
            <w:pPr>
              <w:pStyle w:val="TableParagraph"/>
              <w:spacing w:before="30" w:line="244" w:lineRule="auto"/>
              <w:ind w:left="107" w:right="672"/>
              <w:rPr>
                <w:sz w:val="24"/>
              </w:rPr>
            </w:pPr>
            <w:r>
              <w:rPr>
                <w:color w:val="211F1F"/>
                <w:sz w:val="24"/>
              </w:rPr>
              <w:t xml:space="preserve">Tata </w:t>
            </w:r>
            <w:proofErr w:type="spellStart"/>
            <w:r>
              <w:rPr>
                <w:color w:val="211F1F"/>
                <w:sz w:val="24"/>
              </w:rPr>
              <w:t>Mc</w:t>
            </w:r>
            <w:proofErr w:type="spellEnd"/>
            <w:r>
              <w:rPr>
                <w:color w:val="211F1F"/>
                <w:sz w:val="24"/>
              </w:rPr>
              <w:t xml:space="preserve"> </w:t>
            </w:r>
            <w:proofErr w:type="spellStart"/>
            <w:r>
              <w:rPr>
                <w:color w:val="211F1F"/>
                <w:sz w:val="24"/>
              </w:rPr>
              <w:t>graw</w:t>
            </w:r>
            <w:proofErr w:type="spellEnd"/>
            <w:r>
              <w:rPr>
                <w:color w:val="211F1F"/>
                <w:sz w:val="24"/>
              </w:rPr>
              <w:t xml:space="preserve"> Hill, New Delhi, India 2010, latest</w:t>
            </w:r>
          </w:p>
          <w:p w:rsidR="006C1FB4" w:rsidRDefault="006C1FB4" w:rsidP="006C7711">
            <w:pPr>
              <w:pStyle w:val="TableParagraph"/>
              <w:spacing w:line="260" w:lineRule="exact"/>
              <w:ind w:left="107"/>
              <w:rPr>
                <w:sz w:val="24"/>
              </w:rPr>
            </w:pPr>
            <w:r>
              <w:rPr>
                <w:color w:val="211F1F"/>
                <w:sz w:val="24"/>
              </w:rPr>
              <w:t>edition</w:t>
            </w:r>
          </w:p>
        </w:tc>
      </w:tr>
      <w:tr w:rsidR="006C1FB4" w:rsidTr="006C1FB4">
        <w:trPr>
          <w:trHeight w:val="618"/>
        </w:trPr>
        <w:tc>
          <w:tcPr>
            <w:tcW w:w="881" w:type="dxa"/>
            <w:tcBorders>
              <w:right w:val="single" w:sz="4" w:space="0" w:color="211F1F"/>
            </w:tcBorders>
          </w:tcPr>
          <w:p w:rsidR="006C1FB4" w:rsidRDefault="006C1FB4" w:rsidP="006C7711">
            <w:pPr>
              <w:pStyle w:val="TableParagraph"/>
              <w:spacing w:before="13"/>
              <w:ind w:right="309"/>
              <w:jc w:val="right"/>
              <w:rPr>
                <w:sz w:val="24"/>
              </w:rPr>
            </w:pPr>
            <w:r>
              <w:rPr>
                <w:color w:val="211F1F"/>
                <w:sz w:val="24"/>
              </w:rPr>
              <w:t>5.</w:t>
            </w:r>
          </w:p>
        </w:tc>
        <w:tc>
          <w:tcPr>
            <w:tcW w:w="3204" w:type="dxa"/>
            <w:tcBorders>
              <w:left w:val="single" w:sz="4" w:space="0" w:color="211F1F"/>
              <w:right w:val="single" w:sz="4" w:space="0" w:color="211F1F"/>
            </w:tcBorders>
          </w:tcPr>
          <w:p w:rsidR="006C1FB4" w:rsidRDefault="006C1FB4" w:rsidP="006C7711">
            <w:pPr>
              <w:pStyle w:val="TableParagraph"/>
              <w:spacing w:before="32"/>
              <w:ind w:left="105"/>
              <w:rPr>
                <w:sz w:val="24"/>
              </w:rPr>
            </w:pPr>
            <w:r>
              <w:rPr>
                <w:color w:val="211F1F"/>
                <w:sz w:val="24"/>
              </w:rPr>
              <w:t>Mastering Digital Television</w:t>
            </w:r>
          </w:p>
        </w:tc>
        <w:tc>
          <w:tcPr>
            <w:tcW w:w="3117" w:type="dxa"/>
            <w:tcBorders>
              <w:left w:val="single" w:sz="4" w:space="0" w:color="211F1F"/>
              <w:right w:val="single" w:sz="4" w:space="0" w:color="211F1F"/>
            </w:tcBorders>
          </w:tcPr>
          <w:p w:rsidR="006C1FB4" w:rsidRDefault="006C1FB4" w:rsidP="006C7711">
            <w:pPr>
              <w:pStyle w:val="TableParagraph"/>
              <w:spacing w:before="32"/>
              <w:ind w:left="103"/>
              <w:rPr>
                <w:sz w:val="24"/>
              </w:rPr>
            </w:pPr>
            <w:r>
              <w:rPr>
                <w:color w:val="211F1F"/>
                <w:sz w:val="24"/>
              </w:rPr>
              <w:t>Whitaker Jerry &amp; Benson Blair</w:t>
            </w:r>
          </w:p>
        </w:tc>
        <w:tc>
          <w:tcPr>
            <w:tcW w:w="3261" w:type="dxa"/>
            <w:tcBorders>
              <w:left w:val="single" w:sz="4" w:space="0" w:color="211F1F"/>
            </w:tcBorders>
          </w:tcPr>
          <w:p w:rsidR="006C1FB4" w:rsidRDefault="006C1FB4" w:rsidP="006C7711">
            <w:pPr>
              <w:pStyle w:val="TableParagraph"/>
              <w:spacing w:before="18" w:line="290" w:lineRule="atLeast"/>
              <w:ind w:left="107" w:right="305"/>
              <w:rPr>
                <w:sz w:val="24"/>
              </w:rPr>
            </w:pPr>
            <w:r>
              <w:rPr>
                <w:color w:val="211F1F"/>
                <w:w w:val="95"/>
                <w:sz w:val="24"/>
              </w:rPr>
              <w:t xml:space="preserve">McGraw-Hill Professional, </w:t>
            </w:r>
            <w:r>
              <w:rPr>
                <w:color w:val="211F1F"/>
                <w:sz w:val="24"/>
              </w:rPr>
              <w:t>2010, latest edition</w:t>
            </w:r>
          </w:p>
        </w:tc>
      </w:tr>
      <w:tr w:rsidR="006C1FB4" w:rsidTr="006C1FB4">
        <w:trPr>
          <w:trHeight w:val="618"/>
        </w:trPr>
        <w:tc>
          <w:tcPr>
            <w:tcW w:w="881" w:type="dxa"/>
            <w:tcBorders>
              <w:right w:val="single" w:sz="4" w:space="0" w:color="211F1F"/>
            </w:tcBorders>
          </w:tcPr>
          <w:p w:rsidR="006C1FB4" w:rsidRDefault="006C1FB4" w:rsidP="006C7711">
            <w:pPr>
              <w:pStyle w:val="TableParagraph"/>
              <w:spacing w:before="10"/>
              <w:ind w:right="309"/>
              <w:jc w:val="right"/>
              <w:rPr>
                <w:sz w:val="24"/>
              </w:rPr>
            </w:pPr>
            <w:r>
              <w:rPr>
                <w:color w:val="211F1F"/>
                <w:sz w:val="24"/>
              </w:rPr>
              <w:t>6.</w:t>
            </w:r>
          </w:p>
        </w:tc>
        <w:tc>
          <w:tcPr>
            <w:tcW w:w="3204" w:type="dxa"/>
            <w:tcBorders>
              <w:left w:val="single" w:sz="4" w:space="0" w:color="211F1F"/>
              <w:right w:val="single" w:sz="4" w:space="0" w:color="211F1F"/>
            </w:tcBorders>
          </w:tcPr>
          <w:p w:rsidR="006C1FB4" w:rsidRDefault="006C1FB4" w:rsidP="006C7711">
            <w:pPr>
              <w:pStyle w:val="TableParagraph"/>
              <w:spacing w:before="30"/>
              <w:ind w:left="105"/>
              <w:rPr>
                <w:sz w:val="24"/>
              </w:rPr>
            </w:pPr>
            <w:r>
              <w:rPr>
                <w:color w:val="211F1F"/>
                <w:sz w:val="24"/>
              </w:rPr>
              <w:t>Consumer Electronics</w:t>
            </w:r>
          </w:p>
        </w:tc>
        <w:tc>
          <w:tcPr>
            <w:tcW w:w="3117" w:type="dxa"/>
            <w:tcBorders>
              <w:left w:val="single" w:sz="4" w:space="0" w:color="211F1F"/>
              <w:right w:val="single" w:sz="4" w:space="0" w:color="211F1F"/>
            </w:tcBorders>
          </w:tcPr>
          <w:p w:rsidR="006C1FB4" w:rsidRDefault="006C1FB4" w:rsidP="006C7711">
            <w:pPr>
              <w:pStyle w:val="TableParagraph"/>
              <w:spacing w:before="30"/>
              <w:ind w:left="103"/>
              <w:rPr>
                <w:sz w:val="24"/>
              </w:rPr>
            </w:pPr>
            <w:proofErr w:type="spellStart"/>
            <w:r>
              <w:rPr>
                <w:color w:val="211F1F"/>
                <w:sz w:val="24"/>
              </w:rPr>
              <w:t>Neeraj</w:t>
            </w:r>
            <w:proofErr w:type="spellEnd"/>
            <w:r>
              <w:rPr>
                <w:color w:val="211F1F"/>
                <w:sz w:val="24"/>
              </w:rPr>
              <w:t xml:space="preserve"> Sharma</w:t>
            </w:r>
          </w:p>
        </w:tc>
        <w:tc>
          <w:tcPr>
            <w:tcW w:w="3261" w:type="dxa"/>
            <w:tcBorders>
              <w:left w:val="single" w:sz="4" w:space="0" w:color="211F1F"/>
            </w:tcBorders>
          </w:tcPr>
          <w:p w:rsidR="006C1FB4" w:rsidRDefault="006C1FB4" w:rsidP="006C7711">
            <w:pPr>
              <w:pStyle w:val="TableParagraph"/>
              <w:spacing w:before="16" w:line="290" w:lineRule="atLeast"/>
              <w:ind w:left="107"/>
              <w:rPr>
                <w:sz w:val="24"/>
              </w:rPr>
            </w:pPr>
            <w:r>
              <w:rPr>
                <w:color w:val="211F1F"/>
                <w:w w:val="95"/>
                <w:sz w:val="24"/>
              </w:rPr>
              <w:t xml:space="preserve">FPH (Foundation Publishing </w:t>
            </w:r>
            <w:r>
              <w:rPr>
                <w:color w:val="211F1F"/>
                <w:sz w:val="24"/>
              </w:rPr>
              <w:t>House)</w:t>
            </w:r>
          </w:p>
        </w:tc>
      </w:tr>
      <w:tr w:rsidR="006C1FB4" w:rsidTr="006C1FB4">
        <w:trPr>
          <w:trHeight w:val="596"/>
        </w:trPr>
        <w:tc>
          <w:tcPr>
            <w:tcW w:w="881" w:type="dxa"/>
            <w:tcBorders>
              <w:right w:val="single" w:sz="4" w:space="0" w:color="211F1F"/>
            </w:tcBorders>
          </w:tcPr>
          <w:p w:rsidR="006C1FB4" w:rsidRDefault="006C1FB4" w:rsidP="006C7711">
            <w:pPr>
              <w:pStyle w:val="TableParagraph"/>
              <w:spacing w:before="10"/>
              <w:ind w:right="309"/>
              <w:jc w:val="right"/>
              <w:rPr>
                <w:sz w:val="24"/>
              </w:rPr>
            </w:pPr>
            <w:r>
              <w:rPr>
                <w:color w:val="211F1F"/>
                <w:sz w:val="24"/>
              </w:rPr>
              <w:t>7.</w:t>
            </w:r>
          </w:p>
        </w:tc>
        <w:tc>
          <w:tcPr>
            <w:tcW w:w="3204" w:type="dxa"/>
            <w:tcBorders>
              <w:left w:val="single" w:sz="4" w:space="0" w:color="211F1F"/>
              <w:right w:val="single" w:sz="4" w:space="0" w:color="211F1F"/>
            </w:tcBorders>
          </w:tcPr>
          <w:p w:rsidR="006C1FB4" w:rsidRDefault="006C1FB4" w:rsidP="006C7711">
            <w:pPr>
              <w:pStyle w:val="TableParagraph"/>
              <w:spacing w:before="23" w:line="280" w:lineRule="atLeast"/>
              <w:ind w:left="105" w:right="229"/>
              <w:rPr>
                <w:sz w:val="24"/>
              </w:rPr>
            </w:pPr>
            <w:r>
              <w:rPr>
                <w:color w:val="211F1F"/>
                <w:sz w:val="24"/>
              </w:rPr>
              <w:t>Standard hand book of Audio engineering</w:t>
            </w:r>
          </w:p>
        </w:tc>
        <w:tc>
          <w:tcPr>
            <w:tcW w:w="3117" w:type="dxa"/>
            <w:tcBorders>
              <w:left w:val="single" w:sz="4" w:space="0" w:color="211F1F"/>
              <w:right w:val="single" w:sz="4" w:space="0" w:color="211F1F"/>
            </w:tcBorders>
          </w:tcPr>
          <w:p w:rsidR="006C1FB4" w:rsidRDefault="006C1FB4" w:rsidP="006C7711">
            <w:pPr>
              <w:pStyle w:val="TableParagraph"/>
              <w:spacing w:before="27"/>
              <w:ind w:left="103"/>
              <w:rPr>
                <w:sz w:val="24"/>
              </w:rPr>
            </w:pPr>
            <w:r>
              <w:rPr>
                <w:color w:val="211F1F"/>
                <w:sz w:val="24"/>
              </w:rPr>
              <w:t>Whitaker Jerry &amp; Benson Blair</w:t>
            </w:r>
          </w:p>
        </w:tc>
        <w:tc>
          <w:tcPr>
            <w:tcW w:w="3261" w:type="dxa"/>
            <w:tcBorders>
              <w:left w:val="single" w:sz="4" w:space="0" w:color="211F1F"/>
            </w:tcBorders>
          </w:tcPr>
          <w:p w:rsidR="006C1FB4" w:rsidRDefault="006C1FB4" w:rsidP="006C7711">
            <w:pPr>
              <w:pStyle w:val="TableParagraph"/>
              <w:spacing w:before="23" w:line="280" w:lineRule="atLeast"/>
              <w:ind w:left="107" w:right="305"/>
              <w:rPr>
                <w:sz w:val="24"/>
              </w:rPr>
            </w:pPr>
            <w:r>
              <w:rPr>
                <w:color w:val="211F1F"/>
                <w:w w:val="95"/>
                <w:sz w:val="24"/>
              </w:rPr>
              <w:t xml:space="preserve">McGraw-Hill Professional, </w:t>
            </w:r>
            <w:r>
              <w:rPr>
                <w:color w:val="211F1F"/>
                <w:sz w:val="24"/>
              </w:rPr>
              <w:t>2010, latest edition.</w:t>
            </w:r>
          </w:p>
        </w:tc>
      </w:tr>
    </w:tbl>
    <w:p w:rsidR="006C1FB4" w:rsidRDefault="006C1FB4" w:rsidP="006C1FB4">
      <w:pPr>
        <w:spacing w:before="67" w:after="5"/>
        <w:rPr>
          <w:b/>
          <w:sz w:val="28"/>
        </w:rPr>
      </w:pPr>
    </w:p>
    <w:p w:rsidR="006C1FB4" w:rsidRPr="006C1FB4" w:rsidRDefault="006C1FB4" w:rsidP="006C1FB4">
      <w:pPr>
        <w:jc w:val="both"/>
        <w:rPr>
          <w:rFonts w:ascii="Times New Roman" w:hAnsi="Times New Roman" w:cs="Times New Roman"/>
          <w:b/>
          <w:sz w:val="24"/>
          <w:szCs w:val="24"/>
        </w:rPr>
      </w:pPr>
      <w:r w:rsidRPr="006C1FB4">
        <w:rPr>
          <w:rFonts w:ascii="Times New Roman" w:hAnsi="Times New Roman" w:cs="Times New Roman"/>
          <w:b/>
          <w:sz w:val="24"/>
          <w:szCs w:val="24"/>
        </w:rPr>
        <w:t>Course outcomes:</w:t>
      </w:r>
    </w:p>
    <w:p w:rsidR="006C1FB4" w:rsidRDefault="006C1FB4" w:rsidP="006C1FB4">
      <w:pPr>
        <w:pStyle w:val="BodyText"/>
        <w:spacing w:before="6" w:line="360" w:lineRule="auto"/>
        <w:ind w:right="1115"/>
        <w:jc w:val="both"/>
      </w:pPr>
      <w:r w:rsidRPr="006C1FB4">
        <w:t>The theory, practical experiences and relevant soft skills associated with this course are to be taught and implemented, so that the student demonstrates the following industry oriented COs associated with the above mentioned objective:</w:t>
      </w:r>
    </w:p>
    <w:p w:rsidR="006C1FB4" w:rsidRDefault="006C1FB4" w:rsidP="006C1FB4">
      <w:pPr>
        <w:pStyle w:val="BodyText"/>
        <w:numPr>
          <w:ilvl w:val="0"/>
          <w:numId w:val="2"/>
        </w:numPr>
        <w:spacing w:before="6" w:line="360" w:lineRule="auto"/>
        <w:ind w:right="1115"/>
        <w:jc w:val="both"/>
      </w:pPr>
      <w:r>
        <w:t>Different types of microphones and speakers</w:t>
      </w:r>
    </w:p>
    <w:p w:rsidR="006C1FB4" w:rsidRDefault="006C1FB4" w:rsidP="006C1FB4">
      <w:pPr>
        <w:pStyle w:val="BodyText"/>
        <w:numPr>
          <w:ilvl w:val="0"/>
          <w:numId w:val="2"/>
        </w:numPr>
        <w:spacing w:before="6" w:line="360" w:lineRule="auto"/>
        <w:ind w:right="1115"/>
        <w:jc w:val="both"/>
      </w:pPr>
      <w:r>
        <w:t>Maintain audio systems</w:t>
      </w:r>
    </w:p>
    <w:p w:rsidR="006C1FB4" w:rsidRDefault="006C1FB4" w:rsidP="006C1FB4">
      <w:pPr>
        <w:pStyle w:val="BodyText"/>
        <w:numPr>
          <w:ilvl w:val="0"/>
          <w:numId w:val="2"/>
        </w:numPr>
        <w:spacing w:before="6" w:line="360" w:lineRule="auto"/>
        <w:ind w:right="1115"/>
        <w:jc w:val="both"/>
      </w:pPr>
      <w:proofErr w:type="spellStart"/>
      <w:r>
        <w:t>Analyse</w:t>
      </w:r>
      <w:proofErr w:type="spellEnd"/>
      <w:r>
        <w:t xml:space="preserve"> the composite video signal used in TV signal transmission</w:t>
      </w:r>
    </w:p>
    <w:p w:rsidR="006C1FB4" w:rsidRDefault="006C1FB4" w:rsidP="006C1FB4">
      <w:pPr>
        <w:pStyle w:val="BodyText"/>
        <w:numPr>
          <w:ilvl w:val="0"/>
          <w:numId w:val="2"/>
        </w:numPr>
        <w:spacing w:before="6" w:line="360" w:lineRule="auto"/>
        <w:ind w:right="1115"/>
        <w:jc w:val="both"/>
      </w:pPr>
      <w:r>
        <w:t xml:space="preserve">Troubleshoot </w:t>
      </w:r>
      <w:proofErr w:type="spellStart"/>
      <w:r>
        <w:t>colour</w:t>
      </w:r>
      <w:proofErr w:type="spellEnd"/>
      <w:r>
        <w:t xml:space="preserve"> TV receiver</w:t>
      </w:r>
    </w:p>
    <w:p w:rsidR="006C1FB4" w:rsidRDefault="006C1FB4" w:rsidP="006C1FB4">
      <w:pPr>
        <w:pStyle w:val="BodyText"/>
        <w:numPr>
          <w:ilvl w:val="0"/>
          <w:numId w:val="2"/>
        </w:numPr>
      </w:pPr>
      <w:r>
        <w:t>Maintain various consumer electronic appliances</w:t>
      </w:r>
    </w:p>
    <w:p w:rsidR="006C1FB4" w:rsidRDefault="006C1FB4" w:rsidP="006C1FB4">
      <w:pPr>
        <w:pStyle w:val="BodyText"/>
        <w:ind w:left="720"/>
      </w:pPr>
    </w:p>
    <w:p w:rsidR="006C1FB4" w:rsidRPr="006C1FB4" w:rsidRDefault="006C1FB4" w:rsidP="006C1FB4">
      <w:pPr>
        <w:pStyle w:val="BodyText"/>
        <w:spacing w:before="6" w:line="360" w:lineRule="auto"/>
        <w:ind w:left="720" w:right="1115"/>
        <w:jc w:val="both"/>
      </w:pPr>
      <w:r>
        <w:t xml:space="preserve">                                               ***************</w:t>
      </w: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47503A" w:rsidRDefault="0047503A" w:rsidP="00911305">
      <w:pPr>
        <w:pStyle w:val="NoSpacing"/>
        <w:jc w:val="both"/>
        <w:rPr>
          <w:sz w:val="28"/>
        </w:rPr>
      </w:pPr>
      <w:r w:rsidRPr="0047503A">
        <w:rPr>
          <w:noProof/>
        </w:rPr>
        <w:drawing>
          <wp:anchor distT="0" distB="0" distL="114300" distR="114300" simplePos="0" relativeHeight="251658240" behindDoc="1" locked="0" layoutInCell="1" allowOverlap="1" wp14:anchorId="6011113E" wp14:editId="09CF6ED0">
            <wp:simplePos x="0" y="0"/>
            <wp:positionH relativeFrom="margin">
              <wp:align>center</wp:align>
            </wp:positionH>
            <wp:positionV relativeFrom="paragraph">
              <wp:posOffset>269240</wp:posOffset>
            </wp:positionV>
            <wp:extent cx="6175635" cy="4286250"/>
            <wp:effectExtent l="0" t="0" r="0" b="0"/>
            <wp:wrapTight wrapText="bothSides">
              <wp:wrapPolygon edited="0">
                <wp:start x="0" y="0"/>
                <wp:lineTo x="0" y="21504"/>
                <wp:lineTo x="21522" y="21504"/>
                <wp:lineTo x="21522" y="0"/>
                <wp:lineTo x="0" y="0"/>
              </wp:wrapPolygon>
            </wp:wrapTight>
            <wp:docPr id="2" name="Picture 2" descr="C:\Users\Admin\Desktop\consu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onsum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5635" cy="4286250"/>
                    </a:xfrm>
                    <a:prstGeom prst="rect">
                      <a:avLst/>
                    </a:prstGeom>
                    <a:noFill/>
                    <a:ln>
                      <a:noFill/>
                    </a:ln>
                  </pic:spPr>
                </pic:pic>
              </a:graphicData>
            </a:graphic>
          </wp:anchor>
        </w:drawing>
      </w:r>
      <w:r w:rsidR="00EC6DB7">
        <w:rPr>
          <w:sz w:val="28"/>
        </w:rPr>
        <w:t xml:space="preserve">          </w:t>
      </w:r>
    </w:p>
    <w:p w:rsidR="0047503A" w:rsidRDefault="0047503A" w:rsidP="00911305">
      <w:pPr>
        <w:pStyle w:val="NoSpacing"/>
        <w:jc w:val="both"/>
        <w:rPr>
          <w:sz w:val="28"/>
        </w:rPr>
      </w:pPr>
    </w:p>
    <w:p w:rsidR="0047503A" w:rsidRDefault="0047503A" w:rsidP="00911305">
      <w:pPr>
        <w:pStyle w:val="NoSpacing"/>
        <w:jc w:val="both"/>
        <w:rPr>
          <w:sz w:val="28"/>
        </w:rPr>
      </w:pPr>
    </w:p>
    <w:p w:rsidR="00586805" w:rsidRDefault="0047503A" w:rsidP="0047503A">
      <w:pPr>
        <w:pStyle w:val="NoSpacing"/>
        <w:jc w:val="center"/>
        <w:rPr>
          <w:sz w:val="28"/>
        </w:rPr>
      </w:pPr>
      <w:hyperlink r:id="rId10" w:history="1">
        <w:r w:rsidR="00EC6DB7" w:rsidRPr="008D715D">
          <w:rPr>
            <w:rStyle w:val="Hyperlink"/>
            <w:sz w:val="28"/>
          </w:rPr>
          <w:t>https://www.gpchhapra.org.in/2022/07/13/class-routine-notice/</w:t>
        </w:r>
      </w:hyperlink>
    </w:p>
    <w:p w:rsidR="00EC6DB7" w:rsidRPr="00E34254" w:rsidRDefault="00EC6DB7" w:rsidP="00EC6DB7">
      <w:pPr>
        <w:pStyle w:val="NoSpacing"/>
        <w:jc w:val="center"/>
        <w:rPr>
          <w:b/>
          <w:sz w:val="28"/>
        </w:rPr>
      </w:pPr>
      <w:r w:rsidRPr="00E34254">
        <w:rPr>
          <w:b/>
          <w:sz w:val="28"/>
        </w:rPr>
        <w:t>TIME TABLE</w:t>
      </w:r>
    </w:p>
    <w:p w:rsidR="00EC6DB7" w:rsidRDefault="00EC6DB7" w:rsidP="00EC6DB7">
      <w:pPr>
        <w:pStyle w:val="NoSpacing"/>
        <w:jc w:val="center"/>
        <w:rPr>
          <w:sz w:val="28"/>
        </w:rPr>
      </w:pPr>
      <w:r w:rsidRPr="00E34254">
        <w:rPr>
          <w:b/>
          <w:sz w:val="28"/>
        </w:rPr>
        <w:t>FACULTY</w:t>
      </w:r>
      <w:proofErr w:type="gramStart"/>
      <w:r w:rsidRPr="00E34254">
        <w:rPr>
          <w:b/>
          <w:sz w:val="28"/>
        </w:rPr>
        <w:t>:-</w:t>
      </w:r>
      <w:proofErr w:type="gramEnd"/>
      <w:r w:rsidRPr="00E34254">
        <w:rPr>
          <w:sz w:val="28"/>
        </w:rPr>
        <w:t xml:space="preserve"> </w:t>
      </w:r>
      <w:r w:rsidR="006C1FB4">
        <w:rPr>
          <w:sz w:val="28"/>
        </w:rPr>
        <w:t xml:space="preserve"> </w:t>
      </w:r>
      <w:proofErr w:type="spellStart"/>
      <w:r w:rsidRPr="00E34254">
        <w:rPr>
          <w:sz w:val="28"/>
        </w:rPr>
        <w:t>Prof.</w:t>
      </w:r>
      <w:r w:rsidR="006C1FB4">
        <w:rPr>
          <w:sz w:val="28"/>
        </w:rPr>
        <w:t>Saurav</w:t>
      </w:r>
      <w:proofErr w:type="spellEnd"/>
      <w:r w:rsidR="006C1FB4">
        <w:rPr>
          <w:sz w:val="28"/>
        </w:rPr>
        <w:t xml:space="preserve"> Kumar</w:t>
      </w:r>
      <w:r w:rsidR="00425565">
        <w:rPr>
          <w:sz w:val="28"/>
        </w:rPr>
        <w:t xml:space="preserve"> </w:t>
      </w:r>
      <w:r w:rsidRPr="00E34254">
        <w:rPr>
          <w:sz w:val="28"/>
        </w:rPr>
        <w:t>(</w:t>
      </w:r>
      <w:r w:rsidR="006C1FB4">
        <w:rPr>
          <w:sz w:val="28"/>
        </w:rPr>
        <w:t>Electronics</w:t>
      </w:r>
      <w:r w:rsidRPr="00E34254">
        <w:rPr>
          <w:sz w:val="28"/>
        </w:rPr>
        <w:t xml:space="preserve"> Engineering Department)</w:t>
      </w:r>
    </w:p>
    <w:p w:rsidR="00E34254" w:rsidRDefault="00E34254" w:rsidP="00EC6DB7">
      <w:pPr>
        <w:pStyle w:val="NoSpacing"/>
        <w:jc w:val="center"/>
        <w:rPr>
          <w:sz w:val="28"/>
        </w:rPr>
      </w:pPr>
    </w:p>
    <w:p w:rsidR="001636BD" w:rsidRDefault="001636BD" w:rsidP="00EC6DB7">
      <w:pPr>
        <w:pStyle w:val="NoSpacing"/>
        <w:jc w:val="center"/>
        <w:rPr>
          <w:sz w:val="28"/>
        </w:rPr>
      </w:pPr>
    </w:p>
    <w:p w:rsidR="001636BD" w:rsidRDefault="001636BD" w:rsidP="00EC6DB7">
      <w:pPr>
        <w:pStyle w:val="NoSpacing"/>
        <w:jc w:val="center"/>
        <w:rPr>
          <w:sz w:val="28"/>
        </w:rPr>
      </w:pPr>
    </w:p>
    <w:p w:rsidR="001636BD" w:rsidRDefault="001636BD"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E34254" w:rsidRDefault="009575A3" w:rsidP="009575A3">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rsidR="009575A3" w:rsidRDefault="009575A3" w:rsidP="009575A3">
      <w:pPr>
        <w:spacing w:after="100"/>
        <w:ind w:right="4950"/>
      </w:pPr>
      <w:r>
        <w:rPr>
          <w:rFonts w:ascii="Times New Roman" w:eastAsia="Times New Roman" w:hAnsi="Times New Roman" w:cs="Times New Roman"/>
          <w:b/>
          <w:sz w:val="18"/>
        </w:rPr>
        <w:t xml:space="preserve">CLASS ROUTINE FOR </w:t>
      </w:r>
      <w:proofErr w:type="gramStart"/>
      <w:r>
        <w:rPr>
          <w:rFonts w:ascii="Times New Roman" w:eastAsia="Times New Roman" w:hAnsi="Times New Roman" w:cs="Times New Roman"/>
          <w:b/>
          <w:sz w:val="18"/>
        </w:rPr>
        <w:t>DIPLOMA  4</w:t>
      </w:r>
      <w:r w:rsidRPr="00A97330">
        <w:rPr>
          <w:rFonts w:ascii="Times New Roman" w:eastAsia="Times New Roman" w:hAnsi="Times New Roman" w:cs="Times New Roman"/>
          <w:b/>
          <w:sz w:val="18"/>
          <w:vertAlign w:val="superscript"/>
        </w:rPr>
        <w:t>th</w:t>
      </w:r>
      <w:proofErr w:type="gramEnd"/>
      <w:r>
        <w:rPr>
          <w:rFonts w:ascii="Times New Roman" w:eastAsia="Times New Roman" w:hAnsi="Times New Roman" w:cs="Times New Roman"/>
          <w:b/>
          <w:sz w:val="18"/>
        </w:rPr>
        <w:t xml:space="preserve">  SEMESTER EC- Electronics Engineering</w:t>
      </w:r>
    </w:p>
    <w:p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64"/>
        <w:gridCol w:w="1296"/>
        <w:gridCol w:w="1263"/>
        <w:gridCol w:w="1263"/>
        <w:gridCol w:w="1261"/>
        <w:gridCol w:w="1263"/>
        <w:gridCol w:w="1263"/>
        <w:gridCol w:w="1263"/>
      </w:tblGrid>
      <w:tr w:rsidR="009575A3" w:rsidTr="001636BD">
        <w:trPr>
          <w:trHeight w:val="731"/>
        </w:trPr>
        <w:tc>
          <w:tcPr>
            <w:tcW w:w="1264" w:type="dxa"/>
          </w:tcPr>
          <w:p w:rsidR="009575A3" w:rsidRDefault="009575A3" w:rsidP="001636BD">
            <w:pPr>
              <w:jc w:val="center"/>
            </w:pPr>
          </w:p>
        </w:tc>
        <w:tc>
          <w:tcPr>
            <w:tcW w:w="1296" w:type="dxa"/>
          </w:tcPr>
          <w:p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rsidR="009575A3" w:rsidRPr="00276552" w:rsidRDefault="009575A3" w:rsidP="001636BD">
            <w:pPr>
              <w:rPr>
                <w:sz w:val="32"/>
                <w:szCs w:val="32"/>
              </w:rPr>
            </w:pPr>
            <w:r w:rsidRPr="00276552">
              <w:rPr>
                <w:sz w:val="32"/>
                <w:szCs w:val="32"/>
                <w:vertAlign w:val="superscript"/>
              </w:rPr>
              <w:t>10:00-11:00</w:t>
            </w:r>
          </w:p>
        </w:tc>
        <w:tc>
          <w:tcPr>
            <w:tcW w:w="1263" w:type="dxa"/>
          </w:tcPr>
          <w:p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rsidR="009575A3" w:rsidRPr="00276552" w:rsidRDefault="009575A3" w:rsidP="001636BD">
            <w:pPr>
              <w:jc w:val="center"/>
              <w:rPr>
                <w:sz w:val="32"/>
                <w:szCs w:val="32"/>
              </w:rPr>
            </w:pPr>
            <w:r w:rsidRPr="00276552">
              <w:rPr>
                <w:sz w:val="32"/>
                <w:szCs w:val="32"/>
                <w:vertAlign w:val="superscript"/>
              </w:rPr>
              <w:t>1:00-12:00</w:t>
            </w:r>
          </w:p>
        </w:tc>
        <w:tc>
          <w:tcPr>
            <w:tcW w:w="1263" w:type="dxa"/>
          </w:tcPr>
          <w:p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rsidR="009575A3" w:rsidRPr="00276552" w:rsidRDefault="009575A3" w:rsidP="001636BD">
            <w:pPr>
              <w:jc w:val="center"/>
              <w:rPr>
                <w:sz w:val="32"/>
                <w:szCs w:val="32"/>
              </w:rPr>
            </w:pPr>
            <w:r w:rsidRPr="00276552">
              <w:rPr>
                <w:sz w:val="32"/>
                <w:szCs w:val="32"/>
                <w:vertAlign w:val="superscript"/>
              </w:rPr>
              <w:t>12:00-1:00</w:t>
            </w:r>
          </w:p>
        </w:tc>
        <w:tc>
          <w:tcPr>
            <w:tcW w:w="1261" w:type="dxa"/>
          </w:tcPr>
          <w:p w:rsidR="009575A3" w:rsidRPr="00276552" w:rsidRDefault="009575A3" w:rsidP="001636BD">
            <w:pPr>
              <w:jc w:val="center"/>
              <w:rPr>
                <w:sz w:val="32"/>
                <w:szCs w:val="32"/>
              </w:rPr>
            </w:pPr>
          </w:p>
        </w:tc>
        <w:tc>
          <w:tcPr>
            <w:tcW w:w="1263" w:type="dxa"/>
          </w:tcPr>
          <w:p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2:00-3:00</w:t>
            </w:r>
          </w:p>
        </w:tc>
        <w:tc>
          <w:tcPr>
            <w:tcW w:w="1263" w:type="dxa"/>
          </w:tcPr>
          <w:p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3:00-4:00</w:t>
            </w:r>
          </w:p>
        </w:tc>
        <w:tc>
          <w:tcPr>
            <w:tcW w:w="1263" w:type="dxa"/>
          </w:tcPr>
          <w:p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4:00-5:00</w:t>
            </w:r>
          </w:p>
        </w:tc>
      </w:tr>
      <w:tr w:rsidR="009575A3" w:rsidTr="001636BD">
        <w:trPr>
          <w:trHeight w:val="731"/>
        </w:trPr>
        <w:tc>
          <w:tcPr>
            <w:tcW w:w="1264" w:type="dxa"/>
          </w:tcPr>
          <w:p w:rsidR="009575A3" w:rsidRPr="00276552" w:rsidRDefault="009575A3" w:rsidP="001636BD">
            <w:pPr>
              <w:jc w:val="center"/>
              <w:rPr>
                <w:sz w:val="36"/>
                <w:szCs w:val="36"/>
              </w:rPr>
            </w:pPr>
            <w:r w:rsidRPr="00276552">
              <w:rPr>
                <w:sz w:val="36"/>
                <w:szCs w:val="36"/>
              </w:rPr>
              <w:t>MON</w:t>
            </w:r>
          </w:p>
        </w:tc>
        <w:tc>
          <w:tcPr>
            <w:tcW w:w="1296" w:type="dxa"/>
          </w:tcPr>
          <w:p w:rsidR="009575A3" w:rsidRPr="00276552" w:rsidRDefault="009575A3" w:rsidP="001636BD">
            <w:pPr>
              <w:pStyle w:val="ListParagraph"/>
              <w:rPr>
                <w:sz w:val="32"/>
                <w:szCs w:val="32"/>
              </w:rPr>
            </w:pPr>
          </w:p>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val="restart"/>
          </w:tcPr>
          <w:p w:rsidR="009575A3" w:rsidRDefault="009575A3" w:rsidP="001636BD">
            <w:pPr>
              <w:jc w:val="center"/>
            </w:pPr>
          </w:p>
          <w:p w:rsidR="009575A3" w:rsidRDefault="009575A3" w:rsidP="001636BD">
            <w:pPr>
              <w:jc w:val="center"/>
            </w:pPr>
            <w:r>
              <w:t>L</w:t>
            </w:r>
          </w:p>
          <w:p w:rsidR="009575A3" w:rsidRDefault="009575A3" w:rsidP="001636BD">
            <w:pPr>
              <w:jc w:val="center"/>
            </w:pPr>
          </w:p>
          <w:p w:rsidR="009575A3" w:rsidRDefault="009575A3" w:rsidP="001636BD">
            <w:pPr>
              <w:jc w:val="center"/>
            </w:pPr>
          </w:p>
          <w:p w:rsidR="009575A3" w:rsidRDefault="009575A3" w:rsidP="001636BD">
            <w:pPr>
              <w:jc w:val="center"/>
            </w:pPr>
            <w:r>
              <w:t>U</w:t>
            </w:r>
          </w:p>
          <w:p w:rsidR="009575A3" w:rsidRDefault="009575A3" w:rsidP="001636BD">
            <w:pPr>
              <w:jc w:val="center"/>
            </w:pPr>
          </w:p>
          <w:p w:rsidR="009575A3" w:rsidRDefault="009575A3" w:rsidP="001636BD">
            <w:pPr>
              <w:jc w:val="center"/>
            </w:pPr>
          </w:p>
          <w:p w:rsidR="009575A3" w:rsidRDefault="009575A3" w:rsidP="001636BD">
            <w:pPr>
              <w:jc w:val="center"/>
            </w:pPr>
            <w:r>
              <w:t>N</w:t>
            </w:r>
          </w:p>
          <w:p w:rsidR="009575A3" w:rsidRDefault="009575A3" w:rsidP="001636BD">
            <w:pPr>
              <w:jc w:val="center"/>
            </w:pPr>
          </w:p>
          <w:p w:rsidR="009575A3" w:rsidRDefault="009575A3" w:rsidP="001636BD">
            <w:pPr>
              <w:jc w:val="center"/>
            </w:pPr>
          </w:p>
          <w:p w:rsidR="009575A3" w:rsidRDefault="009575A3" w:rsidP="001636BD">
            <w:pPr>
              <w:jc w:val="center"/>
            </w:pPr>
            <w:r>
              <w:t>C</w:t>
            </w:r>
          </w:p>
          <w:p w:rsidR="009575A3" w:rsidRDefault="009575A3" w:rsidP="001636BD">
            <w:pPr>
              <w:jc w:val="center"/>
            </w:pPr>
          </w:p>
          <w:p w:rsidR="009575A3" w:rsidRDefault="009575A3" w:rsidP="001636BD">
            <w:pPr>
              <w:jc w:val="center"/>
            </w:pPr>
          </w:p>
          <w:p w:rsidR="009575A3" w:rsidRDefault="009575A3" w:rsidP="001636BD">
            <w:pPr>
              <w:jc w:val="center"/>
            </w:pPr>
            <w:r>
              <w:t>H</w:t>
            </w: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690"/>
        </w:trPr>
        <w:tc>
          <w:tcPr>
            <w:tcW w:w="1264" w:type="dxa"/>
          </w:tcPr>
          <w:p w:rsidR="009575A3" w:rsidRPr="00276552" w:rsidRDefault="009575A3" w:rsidP="001636BD">
            <w:pPr>
              <w:jc w:val="center"/>
              <w:rPr>
                <w:sz w:val="36"/>
                <w:szCs w:val="36"/>
              </w:rPr>
            </w:pPr>
            <w:r w:rsidRPr="00276552">
              <w:rPr>
                <w:sz w:val="36"/>
                <w:szCs w:val="36"/>
              </w:rPr>
              <w:t>TUE</w:t>
            </w:r>
          </w:p>
        </w:tc>
        <w:tc>
          <w:tcPr>
            <w:tcW w:w="1296" w:type="dxa"/>
          </w:tcPr>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731"/>
        </w:trPr>
        <w:tc>
          <w:tcPr>
            <w:tcW w:w="1264" w:type="dxa"/>
          </w:tcPr>
          <w:p w:rsidR="009575A3" w:rsidRPr="00276552" w:rsidRDefault="009575A3" w:rsidP="001636BD">
            <w:pPr>
              <w:jc w:val="center"/>
              <w:rPr>
                <w:sz w:val="36"/>
                <w:szCs w:val="36"/>
              </w:rPr>
            </w:pPr>
            <w:r w:rsidRPr="00276552">
              <w:rPr>
                <w:sz w:val="36"/>
                <w:szCs w:val="36"/>
              </w:rPr>
              <w:t>WED</w:t>
            </w:r>
          </w:p>
        </w:tc>
        <w:tc>
          <w:tcPr>
            <w:tcW w:w="1296" w:type="dxa"/>
          </w:tcPr>
          <w:p w:rsidR="009575A3" w:rsidRPr="009575A3" w:rsidRDefault="009575A3" w:rsidP="00407FC1">
            <w:pPr>
              <w:rPr>
                <w:sz w:val="32"/>
                <w:szCs w:val="32"/>
              </w:rPr>
            </w:pPr>
            <w:r w:rsidRPr="0040191C">
              <w:rPr>
                <w:b/>
                <w:sz w:val="17"/>
                <w:szCs w:val="17"/>
              </w:rPr>
              <w:t>Consumer Electronics 2021402 (</w:t>
            </w:r>
            <w:proofErr w:type="spellStart"/>
            <w:r w:rsidR="00407FC1">
              <w:rPr>
                <w:b/>
                <w:sz w:val="17"/>
                <w:szCs w:val="17"/>
              </w:rPr>
              <w:t>Saurav</w:t>
            </w:r>
            <w:proofErr w:type="spellEnd"/>
            <w:r w:rsidR="00407FC1">
              <w:rPr>
                <w:b/>
                <w:sz w:val="17"/>
                <w:szCs w:val="17"/>
              </w:rPr>
              <w:t xml:space="preserve"> Kumar</w:t>
            </w:r>
            <w:r w:rsidRPr="0040191C">
              <w:rPr>
                <w:b/>
                <w:sz w:val="17"/>
                <w:szCs w:val="17"/>
              </w:rPr>
              <w:t>)</w:t>
            </w: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407FC1" w:rsidTr="001636BD">
        <w:trPr>
          <w:trHeight w:val="690"/>
        </w:trPr>
        <w:tc>
          <w:tcPr>
            <w:tcW w:w="1264" w:type="dxa"/>
          </w:tcPr>
          <w:p w:rsidR="00407FC1" w:rsidRPr="00276552" w:rsidRDefault="00407FC1" w:rsidP="00407FC1">
            <w:pPr>
              <w:jc w:val="center"/>
              <w:rPr>
                <w:sz w:val="36"/>
                <w:szCs w:val="36"/>
              </w:rPr>
            </w:pPr>
            <w:r w:rsidRPr="00276552">
              <w:rPr>
                <w:sz w:val="36"/>
                <w:szCs w:val="36"/>
              </w:rPr>
              <w:t>THU</w:t>
            </w:r>
          </w:p>
        </w:tc>
        <w:tc>
          <w:tcPr>
            <w:tcW w:w="1296" w:type="dxa"/>
          </w:tcPr>
          <w:p w:rsidR="00407FC1" w:rsidRPr="009575A3" w:rsidRDefault="00407FC1" w:rsidP="00407FC1">
            <w:pPr>
              <w:rPr>
                <w:sz w:val="32"/>
                <w:szCs w:val="32"/>
              </w:rPr>
            </w:pPr>
            <w:r w:rsidRPr="0040191C">
              <w:rPr>
                <w:b/>
                <w:sz w:val="17"/>
                <w:szCs w:val="17"/>
              </w:rPr>
              <w:t>Consumer Electronics 2021402 (</w:t>
            </w:r>
            <w:proofErr w:type="spellStart"/>
            <w:r>
              <w:rPr>
                <w:b/>
                <w:sz w:val="17"/>
                <w:szCs w:val="17"/>
              </w:rPr>
              <w:t>Saurav</w:t>
            </w:r>
            <w:proofErr w:type="spellEnd"/>
            <w:r>
              <w:rPr>
                <w:b/>
                <w:sz w:val="17"/>
                <w:szCs w:val="17"/>
              </w:rPr>
              <w:t xml:space="preserve"> Kumar</w:t>
            </w:r>
            <w:r w:rsidRPr="0040191C">
              <w:rPr>
                <w:b/>
                <w:sz w:val="17"/>
                <w:szCs w:val="17"/>
              </w:rPr>
              <w:t>)</w:t>
            </w: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r w:rsidR="00407FC1" w:rsidTr="001636BD">
        <w:trPr>
          <w:trHeight w:val="690"/>
        </w:trPr>
        <w:tc>
          <w:tcPr>
            <w:tcW w:w="1264" w:type="dxa"/>
          </w:tcPr>
          <w:p w:rsidR="00407FC1" w:rsidRPr="00276552" w:rsidRDefault="00407FC1" w:rsidP="00407FC1">
            <w:pPr>
              <w:jc w:val="center"/>
              <w:rPr>
                <w:sz w:val="36"/>
                <w:szCs w:val="36"/>
              </w:rPr>
            </w:pPr>
            <w:r w:rsidRPr="00276552">
              <w:rPr>
                <w:sz w:val="36"/>
                <w:szCs w:val="36"/>
              </w:rPr>
              <w:t>FRI</w:t>
            </w:r>
          </w:p>
        </w:tc>
        <w:tc>
          <w:tcPr>
            <w:tcW w:w="1296" w:type="dxa"/>
          </w:tcPr>
          <w:p w:rsidR="00407FC1" w:rsidRPr="009575A3" w:rsidRDefault="00407FC1" w:rsidP="00407FC1">
            <w:pPr>
              <w:rPr>
                <w:sz w:val="32"/>
                <w:szCs w:val="32"/>
              </w:rPr>
            </w:pPr>
            <w:r w:rsidRPr="0040191C">
              <w:rPr>
                <w:b/>
                <w:sz w:val="17"/>
                <w:szCs w:val="17"/>
              </w:rPr>
              <w:t>Consumer Electronics 2021402 (</w:t>
            </w:r>
            <w:proofErr w:type="spellStart"/>
            <w:r>
              <w:rPr>
                <w:b/>
                <w:sz w:val="17"/>
                <w:szCs w:val="17"/>
              </w:rPr>
              <w:t>Saurav</w:t>
            </w:r>
            <w:proofErr w:type="spellEnd"/>
            <w:r>
              <w:rPr>
                <w:b/>
                <w:sz w:val="17"/>
                <w:szCs w:val="17"/>
              </w:rPr>
              <w:t xml:space="preserve"> Kumar</w:t>
            </w:r>
            <w:r w:rsidRPr="0040191C">
              <w:rPr>
                <w:b/>
                <w:sz w:val="17"/>
                <w:szCs w:val="17"/>
              </w:rPr>
              <w:t>)</w:t>
            </w: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r w:rsidR="00407FC1" w:rsidTr="001636BD">
        <w:trPr>
          <w:trHeight w:val="731"/>
        </w:trPr>
        <w:tc>
          <w:tcPr>
            <w:tcW w:w="1264" w:type="dxa"/>
          </w:tcPr>
          <w:p w:rsidR="00407FC1" w:rsidRPr="00276552" w:rsidRDefault="00407FC1" w:rsidP="00407FC1">
            <w:pPr>
              <w:jc w:val="center"/>
              <w:rPr>
                <w:sz w:val="36"/>
                <w:szCs w:val="36"/>
              </w:rPr>
            </w:pPr>
            <w:r w:rsidRPr="00276552">
              <w:rPr>
                <w:sz w:val="36"/>
                <w:szCs w:val="36"/>
              </w:rPr>
              <w:t>SAT</w:t>
            </w:r>
          </w:p>
        </w:tc>
        <w:tc>
          <w:tcPr>
            <w:tcW w:w="1296"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bl>
    <w:p w:rsidR="00586805" w:rsidRDefault="00586805" w:rsidP="008951DA">
      <w:pPr>
        <w:pStyle w:val="NoSpacing"/>
        <w:rPr>
          <w:b/>
          <w:sz w:val="28"/>
        </w:rPr>
      </w:pPr>
    </w:p>
    <w:p w:rsidR="00586805" w:rsidRDefault="00586805"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494061" w:rsidRDefault="00494061" w:rsidP="00586805">
      <w:pPr>
        <w:pStyle w:val="NoSpacing"/>
        <w:jc w:val="center"/>
        <w:rPr>
          <w:sz w:val="28"/>
        </w:rPr>
      </w:pPr>
    </w:p>
    <w:p w:rsidR="009575A3" w:rsidRDefault="009575A3" w:rsidP="00586805">
      <w:pPr>
        <w:pStyle w:val="NoSpacing"/>
        <w:jc w:val="center"/>
        <w:rPr>
          <w:b/>
          <w:sz w:val="32"/>
        </w:rPr>
      </w:pPr>
    </w:p>
    <w:p w:rsidR="009575A3" w:rsidRDefault="009575A3" w:rsidP="00586805">
      <w:pPr>
        <w:pStyle w:val="NoSpacing"/>
        <w:jc w:val="center"/>
        <w:rPr>
          <w:b/>
          <w:sz w:val="32"/>
        </w:rPr>
      </w:pPr>
    </w:p>
    <w:p w:rsidR="002C5818" w:rsidRDefault="00494061" w:rsidP="001636BD">
      <w:pPr>
        <w:pStyle w:val="NoSpacing"/>
        <w:rPr>
          <w:b/>
          <w:sz w:val="32"/>
        </w:rPr>
      </w:pPr>
      <w:r w:rsidRPr="00494061">
        <w:rPr>
          <w:b/>
          <w:sz w:val="32"/>
        </w:rPr>
        <w:lastRenderedPageBreak/>
        <w:t>Student list</w:t>
      </w:r>
    </w:p>
    <w:p w:rsidR="00B33E8D" w:rsidRDefault="00D61031" w:rsidP="001636BD">
      <w:pPr>
        <w:pStyle w:val="NoSpacing"/>
        <w:rPr>
          <w:b/>
          <w:sz w:val="32"/>
        </w:rPr>
      </w:pPr>
      <w:r>
        <w:rPr>
          <w:b/>
          <w:sz w:val="32"/>
        </w:rPr>
        <w:t>Electronics Engineering</w:t>
      </w:r>
      <w:r w:rsidR="00B33E8D">
        <w:rPr>
          <w:b/>
          <w:sz w:val="32"/>
        </w:rPr>
        <w:t>.</w:t>
      </w:r>
    </w:p>
    <w:tbl>
      <w:tblPr>
        <w:tblW w:w="5380" w:type="dxa"/>
        <w:tblLook w:val="04A0" w:firstRow="1" w:lastRow="0" w:firstColumn="1" w:lastColumn="0" w:noHBand="0" w:noVBand="1"/>
      </w:tblPr>
      <w:tblGrid>
        <w:gridCol w:w="2160"/>
        <w:gridCol w:w="3220"/>
      </w:tblGrid>
      <w:tr w:rsidR="00D61031" w:rsidRPr="00D61031" w:rsidTr="00D61031">
        <w:trPr>
          <w:trHeight w:val="3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31" w:rsidRPr="00D61031" w:rsidRDefault="00D61031" w:rsidP="00D61031">
            <w:pPr>
              <w:spacing w:after="0" w:line="240" w:lineRule="auto"/>
              <w:rPr>
                <w:rFonts w:ascii="Calibri" w:eastAsia="Times New Roman" w:hAnsi="Calibri" w:cs="Calibri"/>
                <w:b/>
                <w:bCs/>
                <w:color w:val="000000"/>
              </w:rPr>
            </w:pPr>
            <w:r w:rsidRPr="00D61031">
              <w:rPr>
                <w:rFonts w:ascii="Calibri" w:eastAsia="Times New Roman" w:hAnsi="Calibri" w:cs="Calibri"/>
                <w:b/>
                <w:bCs/>
                <w:color w:val="000000"/>
              </w:rPr>
              <w:t>Roll Number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rPr>
                <w:rFonts w:ascii="Calibri" w:eastAsia="Times New Roman" w:hAnsi="Calibri" w:cs="Calibri"/>
                <w:b/>
                <w:bCs/>
                <w:color w:val="000000"/>
              </w:rPr>
            </w:pPr>
            <w:r w:rsidRPr="00D61031">
              <w:rPr>
                <w:rFonts w:ascii="Calibri" w:eastAsia="Times New Roman" w:hAnsi="Calibri" w:cs="Calibri"/>
                <w:b/>
                <w:bCs/>
                <w:color w:val="000000"/>
              </w:rPr>
              <w:t>Name Of the Student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311132120001</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AKANSKSHA KUMARI</w:t>
            </w:r>
          </w:p>
        </w:tc>
        <w:bookmarkStart w:id="0" w:name="_GoBack"/>
        <w:bookmarkEnd w:id="0"/>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311132120002</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ABHISHEK RAJAK</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311132120003</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SULEKHA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311132120004</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ABHISHEK KUMAR UPADHAYAY</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311132120006</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DILIP KUMAR RAM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311132120008</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SANDHYA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311132120009</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MONIKA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311132120010</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ANAND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311132120011</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SUMIT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311132120012</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AAYUSHI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311132120013</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ANANYA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311132120014</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ANKIT KANT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311132120015</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KUMAR RAVI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ROHIT KUMAR PANDEY</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SALMAN ALAM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ROHIT KUMAR BHARTI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NIKKI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SONU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MD. ARMANUL HAQUE</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DEEP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GAJENDRA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SUBHAM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311132120025</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UTSAV KUMAR TIWARI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SHAJZAD KHAN</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SAMIR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PAWAN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CHANDAN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ADITYA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RANI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DIWAKAR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ADITYA KUMAR BHAGAT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BHIM MANJHI</w:t>
            </w:r>
          </w:p>
        </w:tc>
      </w:tr>
    </w:tbl>
    <w:p w:rsidR="00D61031" w:rsidRDefault="00D61031" w:rsidP="00586805">
      <w:pPr>
        <w:pStyle w:val="NoSpacing"/>
        <w:jc w:val="center"/>
        <w:rPr>
          <w:b/>
          <w:sz w:val="32"/>
        </w:rPr>
      </w:pPr>
    </w:p>
    <w:p w:rsidR="00494061" w:rsidRDefault="00494061" w:rsidP="00586805">
      <w:pPr>
        <w:pStyle w:val="NoSpacing"/>
        <w:jc w:val="center"/>
        <w:rPr>
          <w:b/>
          <w:sz w:val="36"/>
        </w:rPr>
      </w:pPr>
    </w:p>
    <w:tbl>
      <w:tblPr>
        <w:tblW w:w="5380" w:type="dxa"/>
        <w:tblLook w:val="04A0" w:firstRow="1" w:lastRow="0" w:firstColumn="1" w:lastColumn="0" w:noHBand="0" w:noVBand="1"/>
      </w:tblPr>
      <w:tblGrid>
        <w:gridCol w:w="2160"/>
        <w:gridCol w:w="3220"/>
      </w:tblGrid>
      <w:tr w:rsidR="00D61031" w:rsidRPr="00D61031" w:rsidTr="00D61031">
        <w:trPr>
          <w:trHeight w:val="40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311132120035</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AMAN KUMAR RAM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VISHAL KUMAR GAURAV</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VIKASH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SUMIT KUMAR SHARMA</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AKRAR AHMAD</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KRISHNA KUMAR SHARMA</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GITANJALI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AMIT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NITISH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311132120045</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NIRANJAN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 xml:space="preserve">RISHABH KUMAR </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JAGMOHAN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 xml:space="preserve">ABHISHEK KUMAR  </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SONIKA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MD IMTIYAZ</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MUNMUN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PRADUM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311132120301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MAMTA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601/EC/21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CHANDAN KUMAR VIDYARTHI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602/EC/21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DIPAK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603/EC/21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SURAJ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604/EC/21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RAUSHAN KUMAR</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605/EC/21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NITISH KUMAR</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606/EC/21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AASTHA PRIYA</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607/EC/21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RAM PRAKASH SHAH</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608/EC/21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ADITYA KUMAR MAURYA</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609/EC/21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SATYAM JEE</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610/EC/21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MANTU KUMAR PAL</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611/EC/21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SANOJ KUMAR PRASAD</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612/EC/21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SUNNY KUMAR</w:t>
            </w:r>
          </w:p>
        </w:tc>
      </w:tr>
    </w:tbl>
    <w:p w:rsidR="00494061" w:rsidRDefault="00494061"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425565" w:rsidRDefault="00425565" w:rsidP="00425565">
      <w:pPr>
        <w:pStyle w:val="NoSpacing"/>
        <w:rPr>
          <w:b/>
          <w:sz w:val="36"/>
        </w:rPr>
      </w:pPr>
    </w:p>
    <w:p w:rsidR="00425565" w:rsidRDefault="00425565" w:rsidP="00425565">
      <w:pPr>
        <w:pStyle w:val="NoSpacing"/>
        <w:rPr>
          <w:b/>
          <w:sz w:val="36"/>
        </w:rPr>
      </w:pPr>
    </w:p>
    <w:p w:rsidR="00494061" w:rsidRDefault="00494061" w:rsidP="00425565">
      <w:pPr>
        <w:pStyle w:val="NoSpacing"/>
        <w:rPr>
          <w:b/>
          <w:sz w:val="28"/>
        </w:rPr>
      </w:pPr>
      <w:r w:rsidRPr="00494061">
        <w:rPr>
          <w:b/>
          <w:sz w:val="28"/>
        </w:rPr>
        <w:t>LECTURE PLAN</w:t>
      </w:r>
    </w:p>
    <w:p w:rsidR="00425565" w:rsidRPr="00494061" w:rsidRDefault="00425565" w:rsidP="00425565">
      <w:pPr>
        <w:pStyle w:val="NoSpacing"/>
        <w:rPr>
          <w:b/>
          <w:sz w:val="44"/>
        </w:rPr>
      </w:pPr>
    </w:p>
    <w:tbl>
      <w:tblPr>
        <w:tblStyle w:val="TableGrid"/>
        <w:tblW w:w="0" w:type="auto"/>
        <w:tblLook w:val="04A0" w:firstRow="1" w:lastRow="0" w:firstColumn="1" w:lastColumn="0" w:noHBand="0" w:noVBand="1"/>
      </w:tblPr>
      <w:tblGrid>
        <w:gridCol w:w="6245"/>
        <w:gridCol w:w="3105"/>
      </w:tblGrid>
      <w:tr w:rsidR="00937CF6" w:rsidTr="00937CF6">
        <w:tc>
          <w:tcPr>
            <w:tcW w:w="6408" w:type="dxa"/>
          </w:tcPr>
          <w:p w:rsidR="00937CF6" w:rsidRPr="00937CF6" w:rsidRDefault="00937CF6" w:rsidP="00937CF6">
            <w:pPr>
              <w:pStyle w:val="NoSpacing"/>
              <w:jc w:val="center"/>
              <w:rPr>
                <w:b/>
                <w:sz w:val="36"/>
              </w:rPr>
            </w:pPr>
            <w:r w:rsidRPr="00937CF6">
              <w:rPr>
                <w:b/>
                <w:sz w:val="32"/>
              </w:rPr>
              <w:t>Topics</w:t>
            </w:r>
          </w:p>
        </w:tc>
        <w:tc>
          <w:tcPr>
            <w:tcW w:w="3168" w:type="dxa"/>
          </w:tcPr>
          <w:p w:rsidR="00937CF6" w:rsidRPr="00937CF6" w:rsidRDefault="00937CF6" w:rsidP="00937CF6">
            <w:pPr>
              <w:pStyle w:val="NoSpacing"/>
              <w:jc w:val="center"/>
              <w:rPr>
                <w:b/>
                <w:sz w:val="36"/>
              </w:rPr>
            </w:pPr>
            <w:r w:rsidRPr="00937CF6">
              <w:rPr>
                <w:b/>
                <w:sz w:val="32"/>
              </w:rPr>
              <w:t>Lecture Number</w:t>
            </w:r>
          </w:p>
        </w:tc>
      </w:tr>
      <w:tr w:rsidR="00937CF6" w:rsidTr="00937CF6">
        <w:tc>
          <w:tcPr>
            <w:tcW w:w="6408" w:type="dxa"/>
          </w:tcPr>
          <w:p w:rsidR="00937CF6" w:rsidRPr="004E5DCD" w:rsidRDefault="00EC7F0E" w:rsidP="00586805">
            <w:pPr>
              <w:pStyle w:val="NoSpacing"/>
              <w:jc w:val="center"/>
              <w:rPr>
                <w:b/>
                <w:sz w:val="36"/>
              </w:rPr>
            </w:pPr>
            <w:r>
              <w:rPr>
                <w:b/>
                <w:sz w:val="24"/>
              </w:rPr>
              <w:t>Audio Fundamentals and Devices:</w:t>
            </w:r>
          </w:p>
        </w:tc>
        <w:tc>
          <w:tcPr>
            <w:tcW w:w="3168" w:type="dxa"/>
          </w:tcPr>
          <w:p w:rsidR="00937CF6" w:rsidRDefault="004E5DCD" w:rsidP="00586805">
            <w:pPr>
              <w:pStyle w:val="NoSpacing"/>
              <w:jc w:val="center"/>
              <w:rPr>
                <w:b/>
                <w:sz w:val="36"/>
              </w:rPr>
            </w:pPr>
            <w:r>
              <w:rPr>
                <w:b/>
                <w:sz w:val="36"/>
              </w:rPr>
              <w:t>01-12</w:t>
            </w:r>
          </w:p>
        </w:tc>
      </w:tr>
      <w:tr w:rsidR="00937CF6" w:rsidTr="00937CF6">
        <w:tc>
          <w:tcPr>
            <w:tcW w:w="6408" w:type="dxa"/>
          </w:tcPr>
          <w:p w:rsidR="00937CF6" w:rsidRDefault="00EC7F0E" w:rsidP="00586805">
            <w:pPr>
              <w:pStyle w:val="NoSpacing"/>
              <w:jc w:val="center"/>
              <w:rPr>
                <w:b/>
                <w:sz w:val="36"/>
              </w:rPr>
            </w:pPr>
            <w:r>
              <w:rPr>
                <w:sz w:val="24"/>
              </w:rPr>
              <w:t>Basic characteristics of sound signal</w:t>
            </w:r>
          </w:p>
        </w:tc>
        <w:tc>
          <w:tcPr>
            <w:tcW w:w="3168" w:type="dxa"/>
          </w:tcPr>
          <w:p w:rsidR="00937CF6" w:rsidRPr="00E82A07" w:rsidRDefault="00E82A07" w:rsidP="00586805">
            <w:pPr>
              <w:pStyle w:val="NoSpacing"/>
              <w:jc w:val="center"/>
              <w:rPr>
                <w:sz w:val="28"/>
              </w:rPr>
            </w:pPr>
            <w:r w:rsidRPr="00E82A07">
              <w:rPr>
                <w:sz w:val="28"/>
              </w:rPr>
              <w:t>1-2</w:t>
            </w:r>
          </w:p>
        </w:tc>
      </w:tr>
      <w:tr w:rsidR="00937CF6" w:rsidTr="00937CF6">
        <w:tc>
          <w:tcPr>
            <w:tcW w:w="6408" w:type="dxa"/>
          </w:tcPr>
          <w:p w:rsidR="00937CF6" w:rsidRDefault="00EC7F0E" w:rsidP="00586805">
            <w:pPr>
              <w:pStyle w:val="NoSpacing"/>
              <w:jc w:val="center"/>
              <w:rPr>
                <w:b/>
                <w:sz w:val="36"/>
              </w:rPr>
            </w:pPr>
            <w:r>
              <w:rPr>
                <w:sz w:val="24"/>
              </w:rPr>
              <w:t>Audio level metering</w:t>
            </w:r>
          </w:p>
        </w:tc>
        <w:tc>
          <w:tcPr>
            <w:tcW w:w="3168" w:type="dxa"/>
          </w:tcPr>
          <w:p w:rsidR="00937CF6" w:rsidRPr="00E82A07" w:rsidRDefault="00E82A07" w:rsidP="00586805">
            <w:pPr>
              <w:pStyle w:val="NoSpacing"/>
              <w:jc w:val="center"/>
              <w:rPr>
                <w:sz w:val="28"/>
              </w:rPr>
            </w:pPr>
            <w:r w:rsidRPr="00E82A07">
              <w:rPr>
                <w:sz w:val="28"/>
              </w:rPr>
              <w:t>3-4</w:t>
            </w:r>
          </w:p>
        </w:tc>
      </w:tr>
      <w:tr w:rsidR="00937CF6" w:rsidTr="00937CF6">
        <w:tc>
          <w:tcPr>
            <w:tcW w:w="6408" w:type="dxa"/>
          </w:tcPr>
          <w:p w:rsidR="00937CF6" w:rsidRDefault="00EC7F0E" w:rsidP="00586805">
            <w:pPr>
              <w:pStyle w:val="NoSpacing"/>
              <w:jc w:val="center"/>
              <w:rPr>
                <w:b/>
                <w:sz w:val="36"/>
              </w:rPr>
            </w:pPr>
            <w:r>
              <w:rPr>
                <w:sz w:val="24"/>
              </w:rPr>
              <w:t>Decibel level in acoustic measurement</w:t>
            </w:r>
          </w:p>
        </w:tc>
        <w:tc>
          <w:tcPr>
            <w:tcW w:w="3168" w:type="dxa"/>
          </w:tcPr>
          <w:p w:rsidR="00937CF6" w:rsidRPr="00E82A07" w:rsidRDefault="00E82A07" w:rsidP="00586805">
            <w:pPr>
              <w:pStyle w:val="NoSpacing"/>
              <w:jc w:val="center"/>
              <w:rPr>
                <w:sz w:val="28"/>
              </w:rPr>
            </w:pPr>
            <w:r w:rsidRPr="00E82A07">
              <w:rPr>
                <w:sz w:val="28"/>
              </w:rPr>
              <w:t>5</w:t>
            </w:r>
          </w:p>
        </w:tc>
      </w:tr>
      <w:tr w:rsidR="00937CF6" w:rsidTr="00937CF6">
        <w:tc>
          <w:tcPr>
            <w:tcW w:w="6408" w:type="dxa"/>
          </w:tcPr>
          <w:p w:rsidR="00937CF6" w:rsidRDefault="00EC7F0E" w:rsidP="00586805">
            <w:pPr>
              <w:pStyle w:val="NoSpacing"/>
              <w:jc w:val="center"/>
              <w:rPr>
                <w:b/>
                <w:sz w:val="36"/>
              </w:rPr>
            </w:pPr>
            <w:r>
              <w:rPr>
                <w:sz w:val="24"/>
              </w:rPr>
              <w:t>Microphone &amp; Types</w:t>
            </w:r>
          </w:p>
        </w:tc>
        <w:tc>
          <w:tcPr>
            <w:tcW w:w="3168" w:type="dxa"/>
          </w:tcPr>
          <w:p w:rsidR="00937CF6" w:rsidRPr="00E82A07" w:rsidRDefault="00E82A07" w:rsidP="00586805">
            <w:pPr>
              <w:pStyle w:val="NoSpacing"/>
              <w:jc w:val="center"/>
              <w:rPr>
                <w:sz w:val="28"/>
              </w:rPr>
            </w:pPr>
            <w:r w:rsidRPr="00E82A07">
              <w:rPr>
                <w:sz w:val="28"/>
              </w:rPr>
              <w:t>6-7</w:t>
            </w:r>
          </w:p>
        </w:tc>
      </w:tr>
      <w:tr w:rsidR="00937CF6" w:rsidTr="00937CF6">
        <w:tc>
          <w:tcPr>
            <w:tcW w:w="6408" w:type="dxa"/>
          </w:tcPr>
          <w:p w:rsidR="00937CF6" w:rsidRDefault="00040DB6" w:rsidP="00586805">
            <w:pPr>
              <w:pStyle w:val="NoSpacing"/>
              <w:jc w:val="center"/>
              <w:rPr>
                <w:b/>
                <w:sz w:val="36"/>
              </w:rPr>
            </w:pPr>
            <w:r>
              <w:rPr>
                <w:sz w:val="24"/>
              </w:rPr>
              <w:t>S</w:t>
            </w:r>
            <w:r w:rsidR="00EC7F0E">
              <w:rPr>
                <w:sz w:val="24"/>
              </w:rPr>
              <w:t>peaker types &amp; working principle</w:t>
            </w:r>
          </w:p>
        </w:tc>
        <w:tc>
          <w:tcPr>
            <w:tcW w:w="3168" w:type="dxa"/>
          </w:tcPr>
          <w:p w:rsidR="00937CF6" w:rsidRPr="00E82A07" w:rsidRDefault="00E82A07" w:rsidP="00586805">
            <w:pPr>
              <w:pStyle w:val="NoSpacing"/>
              <w:jc w:val="center"/>
              <w:rPr>
                <w:sz w:val="28"/>
              </w:rPr>
            </w:pPr>
            <w:r w:rsidRPr="00E82A07">
              <w:rPr>
                <w:sz w:val="28"/>
              </w:rPr>
              <w:t>8</w:t>
            </w:r>
          </w:p>
        </w:tc>
      </w:tr>
      <w:tr w:rsidR="00937CF6" w:rsidTr="00937CF6">
        <w:tc>
          <w:tcPr>
            <w:tcW w:w="6408" w:type="dxa"/>
          </w:tcPr>
          <w:p w:rsidR="00937CF6" w:rsidRDefault="00040DB6" w:rsidP="00040DB6">
            <w:pPr>
              <w:pStyle w:val="NoSpacing"/>
              <w:jc w:val="center"/>
              <w:rPr>
                <w:b/>
                <w:sz w:val="36"/>
              </w:rPr>
            </w:pPr>
            <w:r>
              <w:rPr>
                <w:sz w:val="24"/>
              </w:rPr>
              <w:t>Speakers working principle</w:t>
            </w:r>
          </w:p>
        </w:tc>
        <w:tc>
          <w:tcPr>
            <w:tcW w:w="3168" w:type="dxa"/>
          </w:tcPr>
          <w:p w:rsidR="00937CF6" w:rsidRPr="00E82A07" w:rsidRDefault="00E82A07" w:rsidP="00586805">
            <w:pPr>
              <w:pStyle w:val="NoSpacing"/>
              <w:jc w:val="center"/>
              <w:rPr>
                <w:sz w:val="28"/>
              </w:rPr>
            </w:pPr>
            <w:r w:rsidRPr="00E82A07">
              <w:rPr>
                <w:sz w:val="28"/>
              </w:rPr>
              <w:t>9-10</w:t>
            </w:r>
          </w:p>
        </w:tc>
      </w:tr>
      <w:tr w:rsidR="004E5DCD" w:rsidTr="00937CF6">
        <w:tc>
          <w:tcPr>
            <w:tcW w:w="6408" w:type="dxa"/>
          </w:tcPr>
          <w:p w:rsidR="004E5DCD" w:rsidRDefault="00040DB6" w:rsidP="00586805">
            <w:pPr>
              <w:pStyle w:val="NoSpacing"/>
              <w:jc w:val="center"/>
            </w:pPr>
            <w:r>
              <w:rPr>
                <w:sz w:val="24"/>
              </w:rPr>
              <w:t>Sound recording principle &amp; types</w:t>
            </w:r>
          </w:p>
        </w:tc>
        <w:tc>
          <w:tcPr>
            <w:tcW w:w="3168" w:type="dxa"/>
          </w:tcPr>
          <w:p w:rsidR="004E5DCD" w:rsidRPr="00E82A07" w:rsidRDefault="00E82A07" w:rsidP="00586805">
            <w:pPr>
              <w:pStyle w:val="NoSpacing"/>
              <w:jc w:val="center"/>
              <w:rPr>
                <w:sz w:val="28"/>
              </w:rPr>
            </w:pPr>
            <w:r w:rsidRPr="00E82A07">
              <w:rPr>
                <w:sz w:val="28"/>
              </w:rPr>
              <w:t>11-12</w:t>
            </w:r>
          </w:p>
        </w:tc>
      </w:tr>
      <w:tr w:rsidR="004E5DCD" w:rsidTr="00937CF6">
        <w:tc>
          <w:tcPr>
            <w:tcW w:w="6408" w:type="dxa"/>
          </w:tcPr>
          <w:p w:rsidR="004E5DCD" w:rsidRPr="004E5DCD" w:rsidRDefault="00040DB6" w:rsidP="00586805">
            <w:pPr>
              <w:pStyle w:val="NoSpacing"/>
              <w:jc w:val="center"/>
              <w:rPr>
                <w:b/>
              </w:rPr>
            </w:pPr>
            <w:r>
              <w:rPr>
                <w:b/>
                <w:sz w:val="24"/>
              </w:rPr>
              <w:t>Audio Systems:</w:t>
            </w:r>
          </w:p>
        </w:tc>
        <w:tc>
          <w:tcPr>
            <w:tcW w:w="3168" w:type="dxa"/>
          </w:tcPr>
          <w:p w:rsidR="004E5DCD" w:rsidRDefault="004E5DCD" w:rsidP="00586805">
            <w:pPr>
              <w:pStyle w:val="NoSpacing"/>
              <w:jc w:val="center"/>
              <w:rPr>
                <w:b/>
                <w:sz w:val="36"/>
              </w:rPr>
            </w:pPr>
            <w:r>
              <w:rPr>
                <w:b/>
                <w:sz w:val="36"/>
              </w:rPr>
              <w:t>13-24</w:t>
            </w:r>
          </w:p>
        </w:tc>
      </w:tr>
      <w:tr w:rsidR="004E5DCD" w:rsidTr="00937CF6">
        <w:tc>
          <w:tcPr>
            <w:tcW w:w="6408" w:type="dxa"/>
          </w:tcPr>
          <w:p w:rsidR="004E5DCD" w:rsidRPr="004E5DCD" w:rsidRDefault="00040DB6" w:rsidP="00586805">
            <w:pPr>
              <w:pStyle w:val="NoSpacing"/>
              <w:jc w:val="center"/>
              <w:rPr>
                <w:b/>
              </w:rPr>
            </w:pPr>
            <w:r>
              <w:rPr>
                <w:sz w:val="24"/>
              </w:rPr>
              <w:t>CD</w:t>
            </w:r>
            <w:r>
              <w:rPr>
                <w:spacing w:val="-8"/>
                <w:sz w:val="24"/>
              </w:rPr>
              <w:t xml:space="preserve"> </w:t>
            </w:r>
            <w:r>
              <w:rPr>
                <w:sz w:val="24"/>
              </w:rPr>
              <w:t>player</w:t>
            </w:r>
          </w:p>
        </w:tc>
        <w:tc>
          <w:tcPr>
            <w:tcW w:w="3168" w:type="dxa"/>
          </w:tcPr>
          <w:p w:rsidR="004E5DCD" w:rsidRPr="00E82A07" w:rsidRDefault="00E82A07" w:rsidP="00586805">
            <w:pPr>
              <w:pStyle w:val="NoSpacing"/>
              <w:jc w:val="center"/>
              <w:rPr>
                <w:sz w:val="28"/>
                <w:szCs w:val="28"/>
              </w:rPr>
            </w:pPr>
            <w:r w:rsidRPr="00E82A07">
              <w:rPr>
                <w:sz w:val="28"/>
                <w:szCs w:val="28"/>
              </w:rPr>
              <w:t>13</w:t>
            </w:r>
          </w:p>
        </w:tc>
      </w:tr>
      <w:tr w:rsidR="004E5DCD" w:rsidTr="00937CF6">
        <w:tc>
          <w:tcPr>
            <w:tcW w:w="6408" w:type="dxa"/>
          </w:tcPr>
          <w:p w:rsidR="004E5DCD" w:rsidRPr="004E5DCD" w:rsidRDefault="00040DB6" w:rsidP="00586805">
            <w:pPr>
              <w:pStyle w:val="NoSpacing"/>
              <w:jc w:val="center"/>
              <w:rPr>
                <w:b/>
              </w:rPr>
            </w:pPr>
            <w:r>
              <w:rPr>
                <w:sz w:val="24"/>
              </w:rPr>
              <w:t>Home</w:t>
            </w:r>
            <w:r>
              <w:rPr>
                <w:spacing w:val="-7"/>
                <w:sz w:val="24"/>
              </w:rPr>
              <w:t xml:space="preserve"> </w:t>
            </w:r>
            <w:r>
              <w:rPr>
                <w:sz w:val="24"/>
              </w:rPr>
              <w:t>theatre</w:t>
            </w:r>
            <w:r>
              <w:rPr>
                <w:spacing w:val="-5"/>
                <w:sz w:val="24"/>
              </w:rPr>
              <w:t xml:space="preserve"> </w:t>
            </w:r>
            <w:r>
              <w:rPr>
                <w:sz w:val="24"/>
              </w:rPr>
              <w:t>sound</w:t>
            </w:r>
            <w:r>
              <w:rPr>
                <w:spacing w:val="-6"/>
                <w:sz w:val="24"/>
              </w:rPr>
              <w:t xml:space="preserve"> </w:t>
            </w:r>
            <w:r>
              <w:rPr>
                <w:sz w:val="24"/>
              </w:rPr>
              <w:t>system</w:t>
            </w:r>
          </w:p>
        </w:tc>
        <w:tc>
          <w:tcPr>
            <w:tcW w:w="3168" w:type="dxa"/>
          </w:tcPr>
          <w:p w:rsidR="004E5DCD" w:rsidRPr="00E82A07" w:rsidRDefault="00E82A07" w:rsidP="00040DB6">
            <w:pPr>
              <w:pStyle w:val="NoSpacing"/>
              <w:jc w:val="center"/>
              <w:rPr>
                <w:sz w:val="28"/>
                <w:szCs w:val="28"/>
              </w:rPr>
            </w:pPr>
            <w:r>
              <w:rPr>
                <w:sz w:val="28"/>
                <w:szCs w:val="28"/>
              </w:rPr>
              <w:t>1</w:t>
            </w:r>
            <w:r w:rsidR="00040DB6">
              <w:rPr>
                <w:sz w:val="28"/>
                <w:szCs w:val="28"/>
              </w:rPr>
              <w:t>4</w:t>
            </w:r>
          </w:p>
        </w:tc>
      </w:tr>
      <w:tr w:rsidR="004E5DCD" w:rsidTr="00937CF6">
        <w:tc>
          <w:tcPr>
            <w:tcW w:w="6408" w:type="dxa"/>
          </w:tcPr>
          <w:p w:rsidR="004E5DCD" w:rsidRPr="004E5DCD" w:rsidRDefault="00040DB6" w:rsidP="00586805">
            <w:pPr>
              <w:pStyle w:val="NoSpacing"/>
              <w:jc w:val="center"/>
              <w:rPr>
                <w:b/>
              </w:rPr>
            </w:pPr>
            <w:r>
              <w:rPr>
                <w:sz w:val="24"/>
              </w:rPr>
              <w:t>Surround</w:t>
            </w:r>
            <w:r>
              <w:rPr>
                <w:spacing w:val="-6"/>
                <w:sz w:val="24"/>
              </w:rPr>
              <w:t xml:space="preserve"> </w:t>
            </w:r>
            <w:r>
              <w:rPr>
                <w:sz w:val="24"/>
              </w:rPr>
              <w:t>sound</w:t>
            </w:r>
          </w:p>
        </w:tc>
        <w:tc>
          <w:tcPr>
            <w:tcW w:w="3168" w:type="dxa"/>
          </w:tcPr>
          <w:p w:rsidR="004E5DCD" w:rsidRPr="00E82A07" w:rsidRDefault="00040DB6" w:rsidP="00586805">
            <w:pPr>
              <w:pStyle w:val="NoSpacing"/>
              <w:jc w:val="center"/>
              <w:rPr>
                <w:sz w:val="28"/>
                <w:szCs w:val="28"/>
              </w:rPr>
            </w:pPr>
            <w:r>
              <w:rPr>
                <w:sz w:val="28"/>
                <w:szCs w:val="28"/>
              </w:rPr>
              <w:t>15-16</w:t>
            </w:r>
          </w:p>
        </w:tc>
      </w:tr>
      <w:tr w:rsidR="004E5DCD" w:rsidTr="00937CF6">
        <w:tc>
          <w:tcPr>
            <w:tcW w:w="6408" w:type="dxa"/>
          </w:tcPr>
          <w:p w:rsidR="004E5DCD" w:rsidRPr="004E5DCD" w:rsidRDefault="00040DB6" w:rsidP="00586805">
            <w:pPr>
              <w:pStyle w:val="NoSpacing"/>
              <w:jc w:val="center"/>
              <w:rPr>
                <w:b/>
              </w:rPr>
            </w:pPr>
            <w:r>
              <w:rPr>
                <w:sz w:val="24"/>
              </w:rPr>
              <w:t>Digital</w:t>
            </w:r>
            <w:r>
              <w:rPr>
                <w:spacing w:val="-6"/>
                <w:sz w:val="24"/>
              </w:rPr>
              <w:t xml:space="preserve"> </w:t>
            </w:r>
            <w:r>
              <w:rPr>
                <w:sz w:val="24"/>
              </w:rPr>
              <w:t>console</w:t>
            </w:r>
            <w:r>
              <w:rPr>
                <w:spacing w:val="-7"/>
                <w:sz w:val="24"/>
              </w:rPr>
              <w:t xml:space="preserve"> </w:t>
            </w:r>
            <w:r>
              <w:rPr>
                <w:sz w:val="24"/>
              </w:rPr>
              <w:t>block diagram</w:t>
            </w:r>
          </w:p>
        </w:tc>
        <w:tc>
          <w:tcPr>
            <w:tcW w:w="3168" w:type="dxa"/>
          </w:tcPr>
          <w:p w:rsidR="004E5DCD" w:rsidRPr="00E82A07" w:rsidRDefault="00040DB6" w:rsidP="00586805">
            <w:pPr>
              <w:pStyle w:val="NoSpacing"/>
              <w:jc w:val="center"/>
            </w:pPr>
            <w:r>
              <w:rPr>
                <w:sz w:val="28"/>
              </w:rPr>
              <w:t>17-18</w:t>
            </w:r>
          </w:p>
        </w:tc>
      </w:tr>
      <w:tr w:rsidR="00040DB6" w:rsidTr="00937CF6">
        <w:tc>
          <w:tcPr>
            <w:tcW w:w="6408" w:type="dxa"/>
          </w:tcPr>
          <w:p w:rsidR="00040DB6" w:rsidRPr="004E5DCD" w:rsidRDefault="00040DB6" w:rsidP="00586805">
            <w:pPr>
              <w:pStyle w:val="NoSpacing"/>
              <w:jc w:val="center"/>
              <w:rPr>
                <w:b/>
              </w:rPr>
            </w:pPr>
            <w:r>
              <w:rPr>
                <w:sz w:val="24"/>
              </w:rPr>
              <w:t>Working principle and its applications</w:t>
            </w:r>
          </w:p>
        </w:tc>
        <w:tc>
          <w:tcPr>
            <w:tcW w:w="3168" w:type="dxa"/>
          </w:tcPr>
          <w:p w:rsidR="00040DB6" w:rsidRPr="00E82A07" w:rsidRDefault="00040DB6" w:rsidP="00586805">
            <w:pPr>
              <w:pStyle w:val="NoSpacing"/>
              <w:jc w:val="center"/>
              <w:rPr>
                <w:sz w:val="28"/>
              </w:rPr>
            </w:pPr>
            <w:r>
              <w:rPr>
                <w:sz w:val="28"/>
              </w:rPr>
              <w:t>19-20</w:t>
            </w:r>
          </w:p>
        </w:tc>
      </w:tr>
      <w:tr w:rsidR="00040DB6" w:rsidTr="00937CF6">
        <w:tc>
          <w:tcPr>
            <w:tcW w:w="6408" w:type="dxa"/>
          </w:tcPr>
          <w:p w:rsidR="00040DB6" w:rsidRDefault="00040DB6" w:rsidP="00586805">
            <w:pPr>
              <w:pStyle w:val="NoSpacing"/>
              <w:jc w:val="center"/>
              <w:rPr>
                <w:sz w:val="24"/>
              </w:rPr>
            </w:pPr>
            <w:r>
              <w:rPr>
                <w:sz w:val="24"/>
              </w:rPr>
              <w:t>FM tuner</w:t>
            </w:r>
          </w:p>
        </w:tc>
        <w:tc>
          <w:tcPr>
            <w:tcW w:w="3168" w:type="dxa"/>
          </w:tcPr>
          <w:p w:rsidR="00040DB6" w:rsidRDefault="00040DB6" w:rsidP="00586805">
            <w:pPr>
              <w:pStyle w:val="NoSpacing"/>
              <w:jc w:val="center"/>
              <w:rPr>
                <w:sz w:val="28"/>
              </w:rPr>
            </w:pPr>
            <w:r>
              <w:rPr>
                <w:sz w:val="28"/>
              </w:rPr>
              <w:t>21</w:t>
            </w:r>
          </w:p>
        </w:tc>
      </w:tr>
      <w:tr w:rsidR="00040DB6" w:rsidTr="00937CF6">
        <w:tc>
          <w:tcPr>
            <w:tcW w:w="6408" w:type="dxa"/>
          </w:tcPr>
          <w:p w:rsidR="00040DB6" w:rsidRDefault="00040DB6" w:rsidP="00586805">
            <w:pPr>
              <w:pStyle w:val="NoSpacing"/>
              <w:jc w:val="center"/>
              <w:rPr>
                <w:sz w:val="24"/>
              </w:rPr>
            </w:pPr>
            <w:r>
              <w:rPr>
                <w:sz w:val="24"/>
              </w:rPr>
              <w:t>ICs used in FM tuner TDA 7021T</w:t>
            </w:r>
          </w:p>
        </w:tc>
        <w:tc>
          <w:tcPr>
            <w:tcW w:w="3168" w:type="dxa"/>
          </w:tcPr>
          <w:p w:rsidR="00040DB6" w:rsidRDefault="00040DB6" w:rsidP="00586805">
            <w:pPr>
              <w:pStyle w:val="NoSpacing"/>
              <w:jc w:val="center"/>
              <w:rPr>
                <w:sz w:val="28"/>
              </w:rPr>
            </w:pPr>
            <w:r>
              <w:rPr>
                <w:sz w:val="28"/>
              </w:rPr>
              <w:t>22-23</w:t>
            </w:r>
          </w:p>
        </w:tc>
      </w:tr>
      <w:tr w:rsidR="00040DB6" w:rsidTr="00937CF6">
        <w:tc>
          <w:tcPr>
            <w:tcW w:w="6408" w:type="dxa"/>
          </w:tcPr>
          <w:p w:rsidR="00040DB6" w:rsidRDefault="00040DB6" w:rsidP="00586805">
            <w:pPr>
              <w:pStyle w:val="NoSpacing"/>
              <w:jc w:val="center"/>
              <w:rPr>
                <w:sz w:val="24"/>
              </w:rPr>
            </w:pPr>
            <w:r>
              <w:rPr>
                <w:sz w:val="24"/>
              </w:rPr>
              <w:t>PA address</w:t>
            </w:r>
            <w:r>
              <w:rPr>
                <w:spacing w:val="-2"/>
                <w:sz w:val="24"/>
              </w:rPr>
              <w:t xml:space="preserve"> </w:t>
            </w:r>
            <w:r>
              <w:rPr>
                <w:sz w:val="24"/>
              </w:rPr>
              <w:t>system</w:t>
            </w:r>
          </w:p>
        </w:tc>
        <w:tc>
          <w:tcPr>
            <w:tcW w:w="3168" w:type="dxa"/>
          </w:tcPr>
          <w:p w:rsidR="00040DB6" w:rsidRDefault="00040DB6" w:rsidP="00586805">
            <w:pPr>
              <w:pStyle w:val="NoSpacing"/>
              <w:jc w:val="center"/>
              <w:rPr>
                <w:sz w:val="28"/>
              </w:rPr>
            </w:pPr>
            <w:r>
              <w:rPr>
                <w:sz w:val="28"/>
              </w:rPr>
              <w:t>24</w:t>
            </w:r>
          </w:p>
        </w:tc>
      </w:tr>
      <w:tr w:rsidR="004E5DCD" w:rsidTr="00937CF6">
        <w:tc>
          <w:tcPr>
            <w:tcW w:w="6408" w:type="dxa"/>
          </w:tcPr>
          <w:p w:rsidR="004E5DCD" w:rsidRPr="00585A74" w:rsidRDefault="00040DB6" w:rsidP="00586805">
            <w:pPr>
              <w:pStyle w:val="NoSpacing"/>
              <w:jc w:val="center"/>
              <w:rPr>
                <w:b/>
                <w:sz w:val="28"/>
              </w:rPr>
            </w:pPr>
            <w:r>
              <w:rPr>
                <w:b/>
                <w:sz w:val="24"/>
              </w:rPr>
              <w:t>Television Systems:</w:t>
            </w:r>
          </w:p>
        </w:tc>
        <w:tc>
          <w:tcPr>
            <w:tcW w:w="3168" w:type="dxa"/>
          </w:tcPr>
          <w:p w:rsidR="004E5DCD" w:rsidRPr="00585A74" w:rsidRDefault="00040DB6" w:rsidP="00586805">
            <w:pPr>
              <w:pStyle w:val="NoSpacing"/>
              <w:jc w:val="center"/>
              <w:rPr>
                <w:b/>
                <w:sz w:val="28"/>
              </w:rPr>
            </w:pPr>
            <w:r>
              <w:rPr>
                <w:b/>
                <w:sz w:val="28"/>
              </w:rPr>
              <w:t>25-38</w:t>
            </w:r>
          </w:p>
        </w:tc>
      </w:tr>
      <w:tr w:rsidR="00585A74" w:rsidTr="00937CF6">
        <w:tc>
          <w:tcPr>
            <w:tcW w:w="6408" w:type="dxa"/>
          </w:tcPr>
          <w:p w:rsidR="00585A74" w:rsidRPr="004E5DCD" w:rsidRDefault="002A5833" w:rsidP="00586805">
            <w:pPr>
              <w:pStyle w:val="NoSpacing"/>
              <w:jc w:val="center"/>
              <w:rPr>
                <w:b/>
              </w:rPr>
            </w:pPr>
            <w:r>
              <w:rPr>
                <w:sz w:val="24"/>
              </w:rPr>
              <w:t>Monochrome TV standards</w:t>
            </w:r>
          </w:p>
        </w:tc>
        <w:tc>
          <w:tcPr>
            <w:tcW w:w="3168" w:type="dxa"/>
          </w:tcPr>
          <w:p w:rsidR="00585A74" w:rsidRPr="00E82A07" w:rsidRDefault="002A5833" w:rsidP="00586805">
            <w:pPr>
              <w:pStyle w:val="NoSpacing"/>
              <w:jc w:val="center"/>
              <w:rPr>
                <w:sz w:val="28"/>
              </w:rPr>
            </w:pPr>
            <w:r>
              <w:rPr>
                <w:sz w:val="28"/>
              </w:rPr>
              <w:t>25</w:t>
            </w:r>
          </w:p>
        </w:tc>
      </w:tr>
      <w:tr w:rsidR="00585A74" w:rsidTr="00937CF6">
        <w:tc>
          <w:tcPr>
            <w:tcW w:w="6408" w:type="dxa"/>
          </w:tcPr>
          <w:p w:rsidR="00585A74" w:rsidRPr="004E5DCD" w:rsidRDefault="002A5833" w:rsidP="00586805">
            <w:pPr>
              <w:pStyle w:val="NoSpacing"/>
              <w:jc w:val="center"/>
              <w:rPr>
                <w:b/>
              </w:rPr>
            </w:pPr>
            <w:r>
              <w:rPr>
                <w:sz w:val="24"/>
              </w:rPr>
              <w:t>Scanning process</w:t>
            </w:r>
          </w:p>
        </w:tc>
        <w:tc>
          <w:tcPr>
            <w:tcW w:w="3168" w:type="dxa"/>
          </w:tcPr>
          <w:p w:rsidR="00585A74" w:rsidRPr="00E82A07" w:rsidRDefault="002A5833" w:rsidP="00586805">
            <w:pPr>
              <w:pStyle w:val="NoSpacing"/>
              <w:jc w:val="center"/>
              <w:rPr>
                <w:sz w:val="28"/>
              </w:rPr>
            </w:pPr>
            <w:r>
              <w:rPr>
                <w:sz w:val="28"/>
              </w:rPr>
              <w:t>26</w:t>
            </w:r>
          </w:p>
        </w:tc>
      </w:tr>
      <w:tr w:rsidR="00585A74" w:rsidTr="00937CF6">
        <w:tc>
          <w:tcPr>
            <w:tcW w:w="6408" w:type="dxa"/>
          </w:tcPr>
          <w:p w:rsidR="00585A74" w:rsidRPr="004E5DCD" w:rsidRDefault="002A5833" w:rsidP="002A5833">
            <w:pPr>
              <w:pStyle w:val="NoSpacing"/>
              <w:jc w:val="center"/>
              <w:rPr>
                <w:b/>
              </w:rPr>
            </w:pPr>
            <w:r>
              <w:rPr>
                <w:sz w:val="24"/>
              </w:rPr>
              <w:t>Aspect ratio, Persistence of vision and Flicker</w:t>
            </w:r>
          </w:p>
        </w:tc>
        <w:tc>
          <w:tcPr>
            <w:tcW w:w="3168" w:type="dxa"/>
          </w:tcPr>
          <w:p w:rsidR="00585A74" w:rsidRPr="00E82A07" w:rsidRDefault="002A5833" w:rsidP="00586805">
            <w:pPr>
              <w:pStyle w:val="NoSpacing"/>
              <w:jc w:val="center"/>
              <w:rPr>
                <w:sz w:val="28"/>
              </w:rPr>
            </w:pPr>
            <w:r>
              <w:rPr>
                <w:sz w:val="28"/>
              </w:rPr>
              <w:t>27-28</w:t>
            </w:r>
          </w:p>
        </w:tc>
      </w:tr>
      <w:tr w:rsidR="00585A74" w:rsidTr="00937CF6">
        <w:tc>
          <w:tcPr>
            <w:tcW w:w="6408" w:type="dxa"/>
          </w:tcPr>
          <w:p w:rsidR="00585A74" w:rsidRPr="004E5DCD" w:rsidRDefault="002A5833" w:rsidP="00586805">
            <w:pPr>
              <w:pStyle w:val="NoSpacing"/>
              <w:jc w:val="center"/>
              <w:rPr>
                <w:b/>
              </w:rPr>
            </w:pPr>
            <w:r>
              <w:rPr>
                <w:sz w:val="24"/>
              </w:rPr>
              <w:t>Interlace scanning</w:t>
            </w:r>
          </w:p>
        </w:tc>
        <w:tc>
          <w:tcPr>
            <w:tcW w:w="3168" w:type="dxa"/>
          </w:tcPr>
          <w:p w:rsidR="00585A74" w:rsidRPr="00E82A07" w:rsidRDefault="002A5833" w:rsidP="00586805">
            <w:pPr>
              <w:pStyle w:val="NoSpacing"/>
              <w:jc w:val="center"/>
              <w:rPr>
                <w:sz w:val="28"/>
              </w:rPr>
            </w:pPr>
            <w:r>
              <w:rPr>
                <w:sz w:val="28"/>
              </w:rPr>
              <w:t>29</w:t>
            </w:r>
          </w:p>
        </w:tc>
      </w:tr>
      <w:tr w:rsidR="00585A74" w:rsidTr="00937CF6">
        <w:tc>
          <w:tcPr>
            <w:tcW w:w="6408" w:type="dxa"/>
          </w:tcPr>
          <w:p w:rsidR="00585A74" w:rsidRPr="004E5DCD" w:rsidRDefault="002A5833" w:rsidP="00586805">
            <w:pPr>
              <w:pStyle w:val="NoSpacing"/>
              <w:jc w:val="center"/>
              <w:rPr>
                <w:b/>
              </w:rPr>
            </w:pPr>
            <w:r>
              <w:rPr>
                <w:sz w:val="24"/>
              </w:rPr>
              <w:t>Picture resolution, Composite video signal</w:t>
            </w:r>
          </w:p>
        </w:tc>
        <w:tc>
          <w:tcPr>
            <w:tcW w:w="3168" w:type="dxa"/>
          </w:tcPr>
          <w:p w:rsidR="00585A74" w:rsidRPr="00E82A07" w:rsidRDefault="002A5833" w:rsidP="00586805">
            <w:pPr>
              <w:pStyle w:val="NoSpacing"/>
              <w:jc w:val="center"/>
              <w:rPr>
                <w:sz w:val="28"/>
              </w:rPr>
            </w:pPr>
            <w:r>
              <w:rPr>
                <w:sz w:val="28"/>
              </w:rPr>
              <w:t>30-31</w:t>
            </w:r>
          </w:p>
        </w:tc>
      </w:tr>
      <w:tr w:rsidR="00585A74" w:rsidTr="00937CF6">
        <w:tc>
          <w:tcPr>
            <w:tcW w:w="6408" w:type="dxa"/>
          </w:tcPr>
          <w:p w:rsidR="00585A74" w:rsidRPr="004E5DCD" w:rsidRDefault="002A5833" w:rsidP="00586805">
            <w:pPr>
              <w:pStyle w:val="NoSpacing"/>
              <w:jc w:val="center"/>
              <w:rPr>
                <w:b/>
              </w:rPr>
            </w:pPr>
            <w:proofErr w:type="spellStart"/>
            <w:r>
              <w:rPr>
                <w:sz w:val="24"/>
              </w:rPr>
              <w:t>Colour</w:t>
            </w:r>
            <w:proofErr w:type="spellEnd"/>
            <w:r>
              <w:rPr>
                <w:sz w:val="24"/>
              </w:rPr>
              <w:t xml:space="preserve"> TV standards</w:t>
            </w:r>
          </w:p>
        </w:tc>
        <w:tc>
          <w:tcPr>
            <w:tcW w:w="3168" w:type="dxa"/>
          </w:tcPr>
          <w:p w:rsidR="00585A74" w:rsidRPr="002A5833" w:rsidRDefault="002A5833" w:rsidP="00586805">
            <w:pPr>
              <w:pStyle w:val="NoSpacing"/>
              <w:jc w:val="center"/>
            </w:pPr>
            <w:r>
              <w:rPr>
                <w:sz w:val="28"/>
              </w:rPr>
              <w:t>32</w:t>
            </w:r>
          </w:p>
        </w:tc>
      </w:tr>
      <w:tr w:rsidR="002A5833" w:rsidTr="00937CF6">
        <w:tc>
          <w:tcPr>
            <w:tcW w:w="6408" w:type="dxa"/>
          </w:tcPr>
          <w:p w:rsidR="002A5833" w:rsidRDefault="002A5833" w:rsidP="002A5833">
            <w:pPr>
              <w:pStyle w:val="NoSpacing"/>
              <w:jc w:val="center"/>
              <w:rPr>
                <w:sz w:val="24"/>
              </w:rPr>
            </w:pPr>
            <w:proofErr w:type="spellStart"/>
            <w:r>
              <w:rPr>
                <w:sz w:val="24"/>
              </w:rPr>
              <w:t>Colour</w:t>
            </w:r>
            <w:proofErr w:type="spellEnd"/>
            <w:r>
              <w:rPr>
                <w:sz w:val="24"/>
              </w:rPr>
              <w:t xml:space="preserve"> theory, Hue, Brightness, Saturation</w:t>
            </w:r>
          </w:p>
        </w:tc>
        <w:tc>
          <w:tcPr>
            <w:tcW w:w="3168" w:type="dxa"/>
          </w:tcPr>
          <w:p w:rsidR="002A5833" w:rsidRDefault="002A5833" w:rsidP="00586805">
            <w:pPr>
              <w:pStyle w:val="NoSpacing"/>
              <w:jc w:val="center"/>
              <w:rPr>
                <w:sz w:val="28"/>
              </w:rPr>
            </w:pPr>
            <w:r>
              <w:rPr>
                <w:sz w:val="28"/>
              </w:rPr>
              <w:t>33-34</w:t>
            </w:r>
          </w:p>
        </w:tc>
      </w:tr>
      <w:tr w:rsidR="002A5833" w:rsidTr="00937CF6">
        <w:tc>
          <w:tcPr>
            <w:tcW w:w="6408" w:type="dxa"/>
          </w:tcPr>
          <w:p w:rsidR="002A5833" w:rsidRDefault="002A5833" w:rsidP="002A5833">
            <w:pPr>
              <w:pStyle w:val="NoSpacing"/>
              <w:jc w:val="center"/>
              <w:rPr>
                <w:sz w:val="24"/>
              </w:rPr>
            </w:pPr>
            <w:r>
              <w:rPr>
                <w:sz w:val="24"/>
              </w:rPr>
              <w:t>Luminance and chrominance</w:t>
            </w:r>
          </w:p>
        </w:tc>
        <w:tc>
          <w:tcPr>
            <w:tcW w:w="3168" w:type="dxa"/>
          </w:tcPr>
          <w:p w:rsidR="002A5833" w:rsidRDefault="002A5833" w:rsidP="00586805">
            <w:pPr>
              <w:pStyle w:val="NoSpacing"/>
              <w:jc w:val="center"/>
              <w:rPr>
                <w:sz w:val="28"/>
              </w:rPr>
            </w:pPr>
            <w:r>
              <w:rPr>
                <w:sz w:val="28"/>
              </w:rPr>
              <w:t>35</w:t>
            </w:r>
          </w:p>
        </w:tc>
      </w:tr>
      <w:tr w:rsidR="002A5833" w:rsidTr="00937CF6">
        <w:tc>
          <w:tcPr>
            <w:tcW w:w="6408" w:type="dxa"/>
          </w:tcPr>
          <w:p w:rsidR="002A5833" w:rsidRDefault="002A5833" w:rsidP="002A5833">
            <w:pPr>
              <w:pStyle w:val="NoSpacing"/>
              <w:jc w:val="center"/>
              <w:rPr>
                <w:sz w:val="24"/>
              </w:rPr>
            </w:pPr>
            <w:r>
              <w:rPr>
                <w:sz w:val="24"/>
              </w:rPr>
              <w:t>Different types of TV camera</w:t>
            </w:r>
          </w:p>
        </w:tc>
        <w:tc>
          <w:tcPr>
            <w:tcW w:w="3168" w:type="dxa"/>
          </w:tcPr>
          <w:p w:rsidR="002A5833" w:rsidRDefault="002A5833" w:rsidP="00586805">
            <w:pPr>
              <w:pStyle w:val="NoSpacing"/>
              <w:jc w:val="center"/>
              <w:rPr>
                <w:sz w:val="28"/>
              </w:rPr>
            </w:pPr>
            <w:r>
              <w:rPr>
                <w:sz w:val="28"/>
              </w:rPr>
              <w:t>36-37</w:t>
            </w:r>
          </w:p>
        </w:tc>
      </w:tr>
      <w:tr w:rsidR="002A5833" w:rsidTr="00937CF6">
        <w:tc>
          <w:tcPr>
            <w:tcW w:w="6408" w:type="dxa"/>
          </w:tcPr>
          <w:p w:rsidR="002A5833" w:rsidRDefault="002A5833" w:rsidP="002A5833">
            <w:pPr>
              <w:pStyle w:val="NoSpacing"/>
              <w:jc w:val="center"/>
              <w:rPr>
                <w:sz w:val="24"/>
              </w:rPr>
            </w:pPr>
            <w:r>
              <w:rPr>
                <w:sz w:val="24"/>
              </w:rPr>
              <w:t>Transmission standards</w:t>
            </w:r>
          </w:p>
        </w:tc>
        <w:tc>
          <w:tcPr>
            <w:tcW w:w="3168" w:type="dxa"/>
          </w:tcPr>
          <w:p w:rsidR="002A5833" w:rsidRDefault="002A5833" w:rsidP="00586805">
            <w:pPr>
              <w:pStyle w:val="NoSpacing"/>
              <w:jc w:val="center"/>
              <w:rPr>
                <w:sz w:val="28"/>
              </w:rPr>
            </w:pPr>
            <w:r>
              <w:rPr>
                <w:sz w:val="28"/>
              </w:rPr>
              <w:t>38</w:t>
            </w:r>
          </w:p>
        </w:tc>
      </w:tr>
      <w:tr w:rsidR="00585A74" w:rsidTr="00937CF6">
        <w:tc>
          <w:tcPr>
            <w:tcW w:w="6408" w:type="dxa"/>
          </w:tcPr>
          <w:p w:rsidR="00585A74" w:rsidRPr="00585A74" w:rsidRDefault="002A5833" w:rsidP="00586805">
            <w:pPr>
              <w:pStyle w:val="NoSpacing"/>
              <w:jc w:val="center"/>
              <w:rPr>
                <w:b/>
                <w:sz w:val="28"/>
                <w:szCs w:val="28"/>
              </w:rPr>
            </w:pPr>
            <w:r>
              <w:rPr>
                <w:b/>
                <w:sz w:val="24"/>
              </w:rPr>
              <w:t>Television Receivers and Video Systems</w:t>
            </w:r>
            <w:r w:rsidR="00585A74" w:rsidRPr="00585A74">
              <w:rPr>
                <w:b/>
                <w:sz w:val="28"/>
                <w:szCs w:val="28"/>
              </w:rPr>
              <w:t>:</w:t>
            </w:r>
          </w:p>
        </w:tc>
        <w:tc>
          <w:tcPr>
            <w:tcW w:w="3168" w:type="dxa"/>
          </w:tcPr>
          <w:p w:rsidR="00585A74" w:rsidRPr="00585A74" w:rsidRDefault="00585A74" w:rsidP="002A5833">
            <w:pPr>
              <w:pStyle w:val="NoSpacing"/>
              <w:jc w:val="center"/>
              <w:rPr>
                <w:b/>
                <w:sz w:val="28"/>
                <w:szCs w:val="28"/>
              </w:rPr>
            </w:pPr>
            <w:r w:rsidRPr="00585A74">
              <w:rPr>
                <w:b/>
                <w:sz w:val="28"/>
                <w:szCs w:val="28"/>
              </w:rPr>
              <w:t>3</w:t>
            </w:r>
            <w:r w:rsidR="002A5833">
              <w:rPr>
                <w:b/>
                <w:sz w:val="28"/>
                <w:szCs w:val="28"/>
              </w:rPr>
              <w:t>8</w:t>
            </w:r>
            <w:r w:rsidRPr="00585A74">
              <w:rPr>
                <w:b/>
                <w:sz w:val="28"/>
                <w:szCs w:val="28"/>
              </w:rPr>
              <w:t>-</w:t>
            </w:r>
            <w:r w:rsidR="002A5833">
              <w:rPr>
                <w:b/>
                <w:sz w:val="28"/>
                <w:szCs w:val="28"/>
              </w:rPr>
              <w:t>50</w:t>
            </w:r>
          </w:p>
        </w:tc>
      </w:tr>
      <w:tr w:rsidR="00585A74" w:rsidTr="00937CF6">
        <w:tc>
          <w:tcPr>
            <w:tcW w:w="6408" w:type="dxa"/>
          </w:tcPr>
          <w:p w:rsidR="00585A74" w:rsidRPr="004E5DCD" w:rsidRDefault="002A5833" w:rsidP="00586805">
            <w:pPr>
              <w:pStyle w:val="NoSpacing"/>
              <w:jc w:val="center"/>
              <w:rPr>
                <w:b/>
              </w:rPr>
            </w:pPr>
            <w:r>
              <w:rPr>
                <w:sz w:val="24"/>
              </w:rPr>
              <w:t xml:space="preserve">PAL-D </w:t>
            </w:r>
            <w:proofErr w:type="spellStart"/>
            <w:r>
              <w:rPr>
                <w:sz w:val="24"/>
              </w:rPr>
              <w:t>colour</w:t>
            </w:r>
            <w:proofErr w:type="spellEnd"/>
            <w:r>
              <w:rPr>
                <w:sz w:val="24"/>
              </w:rPr>
              <w:t xml:space="preserve"> TV receiver</w:t>
            </w:r>
          </w:p>
        </w:tc>
        <w:tc>
          <w:tcPr>
            <w:tcW w:w="3168" w:type="dxa"/>
          </w:tcPr>
          <w:p w:rsidR="00585A74" w:rsidRPr="00E82A07" w:rsidRDefault="002F46EA" w:rsidP="00586805">
            <w:pPr>
              <w:pStyle w:val="NoSpacing"/>
              <w:jc w:val="center"/>
              <w:rPr>
                <w:sz w:val="28"/>
              </w:rPr>
            </w:pPr>
            <w:r>
              <w:rPr>
                <w:sz w:val="28"/>
              </w:rPr>
              <w:t>38</w:t>
            </w:r>
            <w:r w:rsidR="00E82A07" w:rsidRPr="00E82A07">
              <w:rPr>
                <w:sz w:val="28"/>
              </w:rPr>
              <w:t>-39</w:t>
            </w:r>
          </w:p>
        </w:tc>
      </w:tr>
      <w:tr w:rsidR="00585A74" w:rsidTr="00937CF6">
        <w:tc>
          <w:tcPr>
            <w:tcW w:w="6408" w:type="dxa"/>
          </w:tcPr>
          <w:p w:rsidR="00585A74" w:rsidRPr="004E5DCD" w:rsidRDefault="002F46EA" w:rsidP="00586805">
            <w:pPr>
              <w:pStyle w:val="NoSpacing"/>
              <w:jc w:val="center"/>
              <w:rPr>
                <w:b/>
              </w:rPr>
            </w:pPr>
            <w:r>
              <w:rPr>
                <w:sz w:val="24"/>
              </w:rPr>
              <w:t>Digital TVs:- LCD, LED , PLASMA, HDTV, 3- D TV, projection TV</w:t>
            </w:r>
          </w:p>
        </w:tc>
        <w:tc>
          <w:tcPr>
            <w:tcW w:w="3168" w:type="dxa"/>
          </w:tcPr>
          <w:p w:rsidR="00585A74" w:rsidRPr="00E82A07" w:rsidRDefault="002F46EA" w:rsidP="00586805">
            <w:pPr>
              <w:pStyle w:val="NoSpacing"/>
              <w:jc w:val="center"/>
              <w:rPr>
                <w:sz w:val="28"/>
              </w:rPr>
            </w:pPr>
            <w:r>
              <w:rPr>
                <w:sz w:val="28"/>
              </w:rPr>
              <w:t>40-43</w:t>
            </w:r>
          </w:p>
        </w:tc>
      </w:tr>
      <w:tr w:rsidR="00585A74" w:rsidTr="00937CF6">
        <w:tc>
          <w:tcPr>
            <w:tcW w:w="6408" w:type="dxa"/>
          </w:tcPr>
          <w:p w:rsidR="00585A74" w:rsidRPr="004E5DCD" w:rsidRDefault="002F46EA" w:rsidP="00586805">
            <w:pPr>
              <w:pStyle w:val="NoSpacing"/>
              <w:jc w:val="center"/>
              <w:rPr>
                <w:b/>
              </w:rPr>
            </w:pPr>
            <w:r>
              <w:rPr>
                <w:sz w:val="24"/>
              </w:rPr>
              <w:t>DTH receiver</w:t>
            </w:r>
          </w:p>
        </w:tc>
        <w:tc>
          <w:tcPr>
            <w:tcW w:w="3168" w:type="dxa"/>
          </w:tcPr>
          <w:p w:rsidR="00585A74" w:rsidRPr="00E82A07" w:rsidRDefault="002F46EA" w:rsidP="002F46EA">
            <w:pPr>
              <w:pStyle w:val="NoSpacing"/>
              <w:jc w:val="center"/>
              <w:rPr>
                <w:sz w:val="28"/>
              </w:rPr>
            </w:pPr>
            <w:r>
              <w:rPr>
                <w:sz w:val="28"/>
              </w:rPr>
              <w:t>43</w:t>
            </w:r>
          </w:p>
        </w:tc>
      </w:tr>
      <w:tr w:rsidR="00585A74" w:rsidTr="00937CF6">
        <w:tc>
          <w:tcPr>
            <w:tcW w:w="6408" w:type="dxa"/>
          </w:tcPr>
          <w:p w:rsidR="00585A74" w:rsidRPr="004E5DCD" w:rsidRDefault="002F46EA" w:rsidP="00586805">
            <w:pPr>
              <w:pStyle w:val="NoSpacing"/>
              <w:jc w:val="center"/>
              <w:rPr>
                <w:b/>
              </w:rPr>
            </w:pPr>
            <w:r>
              <w:rPr>
                <w:sz w:val="24"/>
              </w:rPr>
              <w:t>Video interface</w:t>
            </w:r>
          </w:p>
        </w:tc>
        <w:tc>
          <w:tcPr>
            <w:tcW w:w="3168" w:type="dxa"/>
          </w:tcPr>
          <w:p w:rsidR="00585A74" w:rsidRPr="00E82A07" w:rsidRDefault="00E82A07" w:rsidP="002F46EA">
            <w:pPr>
              <w:pStyle w:val="NoSpacing"/>
              <w:jc w:val="center"/>
              <w:rPr>
                <w:sz w:val="28"/>
              </w:rPr>
            </w:pPr>
            <w:r w:rsidRPr="00E82A07">
              <w:rPr>
                <w:sz w:val="28"/>
              </w:rPr>
              <w:t>4</w:t>
            </w:r>
            <w:r w:rsidR="002F46EA">
              <w:rPr>
                <w:sz w:val="28"/>
              </w:rPr>
              <w:t>4</w:t>
            </w:r>
          </w:p>
        </w:tc>
      </w:tr>
      <w:tr w:rsidR="00585A74" w:rsidTr="00937CF6">
        <w:tc>
          <w:tcPr>
            <w:tcW w:w="6408" w:type="dxa"/>
          </w:tcPr>
          <w:p w:rsidR="00585A74" w:rsidRPr="004E5DCD" w:rsidRDefault="002F46EA" w:rsidP="00586805">
            <w:pPr>
              <w:pStyle w:val="NoSpacing"/>
              <w:jc w:val="center"/>
              <w:rPr>
                <w:b/>
              </w:rPr>
            </w:pPr>
            <w:r>
              <w:rPr>
                <w:sz w:val="24"/>
              </w:rPr>
              <w:t>Digital Video</w:t>
            </w:r>
          </w:p>
        </w:tc>
        <w:tc>
          <w:tcPr>
            <w:tcW w:w="3168" w:type="dxa"/>
          </w:tcPr>
          <w:p w:rsidR="00585A74" w:rsidRPr="00E82A07" w:rsidRDefault="00E82A07" w:rsidP="002F46EA">
            <w:pPr>
              <w:pStyle w:val="NoSpacing"/>
              <w:jc w:val="center"/>
              <w:rPr>
                <w:sz w:val="28"/>
              </w:rPr>
            </w:pPr>
            <w:r w:rsidRPr="00E82A07">
              <w:rPr>
                <w:sz w:val="28"/>
              </w:rPr>
              <w:t>4</w:t>
            </w:r>
            <w:r w:rsidR="002F46EA">
              <w:rPr>
                <w:sz w:val="28"/>
              </w:rPr>
              <w:t>5</w:t>
            </w:r>
          </w:p>
        </w:tc>
      </w:tr>
      <w:tr w:rsidR="00A81FFC" w:rsidTr="00937CF6">
        <w:tc>
          <w:tcPr>
            <w:tcW w:w="6408" w:type="dxa"/>
          </w:tcPr>
          <w:p w:rsidR="00A81FFC" w:rsidRPr="00A81FFC" w:rsidRDefault="002F46EA" w:rsidP="00586805">
            <w:pPr>
              <w:pStyle w:val="NoSpacing"/>
              <w:jc w:val="center"/>
              <w:rPr>
                <w:b/>
                <w:sz w:val="28"/>
                <w:szCs w:val="28"/>
              </w:rPr>
            </w:pPr>
            <w:r>
              <w:rPr>
                <w:sz w:val="24"/>
              </w:rPr>
              <w:t>SDI, HDMI Multimedia Interface</w:t>
            </w:r>
          </w:p>
        </w:tc>
        <w:tc>
          <w:tcPr>
            <w:tcW w:w="3168" w:type="dxa"/>
          </w:tcPr>
          <w:p w:rsidR="00A81FFC" w:rsidRPr="00A81FFC" w:rsidRDefault="002F46EA" w:rsidP="00586805">
            <w:pPr>
              <w:pStyle w:val="NoSpacing"/>
              <w:jc w:val="center"/>
              <w:rPr>
                <w:b/>
                <w:sz w:val="28"/>
                <w:szCs w:val="28"/>
              </w:rPr>
            </w:pPr>
            <w:r>
              <w:rPr>
                <w:sz w:val="28"/>
              </w:rPr>
              <w:t>46-47</w:t>
            </w:r>
          </w:p>
        </w:tc>
      </w:tr>
      <w:tr w:rsidR="00A81FFC" w:rsidTr="00937CF6">
        <w:tc>
          <w:tcPr>
            <w:tcW w:w="6408" w:type="dxa"/>
          </w:tcPr>
          <w:p w:rsidR="00A81FFC" w:rsidRDefault="002F46EA" w:rsidP="00586805">
            <w:pPr>
              <w:pStyle w:val="NoSpacing"/>
              <w:jc w:val="center"/>
            </w:pPr>
            <w:r>
              <w:rPr>
                <w:sz w:val="24"/>
              </w:rPr>
              <w:lastRenderedPageBreak/>
              <w:t>Digital Video Interface</w:t>
            </w:r>
          </w:p>
        </w:tc>
        <w:tc>
          <w:tcPr>
            <w:tcW w:w="3168" w:type="dxa"/>
          </w:tcPr>
          <w:p w:rsidR="00A81FFC" w:rsidRPr="00E82A07" w:rsidRDefault="00E82A07" w:rsidP="002F46EA">
            <w:pPr>
              <w:pStyle w:val="NoSpacing"/>
              <w:jc w:val="center"/>
              <w:rPr>
                <w:sz w:val="28"/>
              </w:rPr>
            </w:pPr>
            <w:r w:rsidRPr="00E82A07">
              <w:rPr>
                <w:sz w:val="28"/>
              </w:rPr>
              <w:t>4</w:t>
            </w:r>
            <w:r w:rsidR="002F46EA">
              <w:rPr>
                <w:sz w:val="28"/>
              </w:rPr>
              <w:t>8</w:t>
            </w:r>
          </w:p>
        </w:tc>
      </w:tr>
      <w:tr w:rsidR="00A81FFC" w:rsidTr="00937CF6">
        <w:tc>
          <w:tcPr>
            <w:tcW w:w="6408" w:type="dxa"/>
          </w:tcPr>
          <w:p w:rsidR="00A81FFC" w:rsidRDefault="002F46EA" w:rsidP="00586805">
            <w:pPr>
              <w:pStyle w:val="NoSpacing"/>
              <w:jc w:val="center"/>
            </w:pPr>
            <w:r>
              <w:rPr>
                <w:sz w:val="24"/>
              </w:rPr>
              <w:t>CD and DVD player</w:t>
            </w:r>
          </w:p>
        </w:tc>
        <w:tc>
          <w:tcPr>
            <w:tcW w:w="3168" w:type="dxa"/>
          </w:tcPr>
          <w:p w:rsidR="00A81FFC" w:rsidRPr="00E82A07" w:rsidRDefault="002F46EA" w:rsidP="00586805">
            <w:pPr>
              <w:pStyle w:val="NoSpacing"/>
              <w:jc w:val="center"/>
              <w:rPr>
                <w:sz w:val="28"/>
              </w:rPr>
            </w:pPr>
            <w:r>
              <w:rPr>
                <w:sz w:val="28"/>
              </w:rPr>
              <w:t>49-50</w:t>
            </w:r>
          </w:p>
        </w:tc>
      </w:tr>
      <w:tr w:rsidR="00A81FFC" w:rsidTr="00937CF6">
        <w:tc>
          <w:tcPr>
            <w:tcW w:w="6408" w:type="dxa"/>
          </w:tcPr>
          <w:p w:rsidR="00A81FFC" w:rsidRDefault="002F46EA" w:rsidP="00586805">
            <w:pPr>
              <w:pStyle w:val="NoSpacing"/>
              <w:jc w:val="center"/>
            </w:pPr>
            <w:r>
              <w:rPr>
                <w:b/>
                <w:sz w:val="24"/>
              </w:rPr>
              <w:t>Home / Office Appliances</w:t>
            </w:r>
            <w:r w:rsidRPr="00585A74">
              <w:rPr>
                <w:b/>
                <w:sz w:val="28"/>
                <w:szCs w:val="28"/>
              </w:rPr>
              <w:t>:</w:t>
            </w:r>
          </w:p>
        </w:tc>
        <w:tc>
          <w:tcPr>
            <w:tcW w:w="3168" w:type="dxa"/>
          </w:tcPr>
          <w:p w:rsidR="00A81FFC" w:rsidRPr="00E82A07" w:rsidRDefault="002F46EA" w:rsidP="00586805">
            <w:pPr>
              <w:pStyle w:val="NoSpacing"/>
              <w:jc w:val="center"/>
              <w:rPr>
                <w:sz w:val="28"/>
              </w:rPr>
            </w:pPr>
            <w:r>
              <w:rPr>
                <w:b/>
                <w:sz w:val="28"/>
                <w:szCs w:val="28"/>
              </w:rPr>
              <w:t>51</w:t>
            </w:r>
            <w:r w:rsidRPr="00585A74">
              <w:rPr>
                <w:b/>
                <w:sz w:val="28"/>
                <w:szCs w:val="28"/>
              </w:rPr>
              <w:t>-</w:t>
            </w:r>
            <w:r>
              <w:rPr>
                <w:b/>
                <w:sz w:val="28"/>
                <w:szCs w:val="28"/>
              </w:rPr>
              <w:t>60</w:t>
            </w:r>
          </w:p>
        </w:tc>
      </w:tr>
      <w:tr w:rsidR="002F46EA" w:rsidTr="00937CF6">
        <w:tc>
          <w:tcPr>
            <w:tcW w:w="6408" w:type="dxa"/>
          </w:tcPr>
          <w:p w:rsidR="002F46EA" w:rsidRDefault="002F46EA" w:rsidP="00586805">
            <w:pPr>
              <w:pStyle w:val="NoSpacing"/>
              <w:jc w:val="center"/>
              <w:rPr>
                <w:b/>
                <w:sz w:val="24"/>
              </w:rPr>
            </w:pPr>
            <w:r>
              <w:rPr>
                <w:sz w:val="24"/>
              </w:rPr>
              <w:t>Diagrams, operating principles and controller for FAX and Photocopier</w:t>
            </w:r>
          </w:p>
        </w:tc>
        <w:tc>
          <w:tcPr>
            <w:tcW w:w="3168" w:type="dxa"/>
          </w:tcPr>
          <w:p w:rsidR="002F46EA" w:rsidRDefault="002F46EA" w:rsidP="00586805">
            <w:pPr>
              <w:pStyle w:val="NoSpacing"/>
              <w:jc w:val="center"/>
              <w:rPr>
                <w:b/>
                <w:sz w:val="28"/>
                <w:szCs w:val="28"/>
              </w:rPr>
            </w:pPr>
            <w:r>
              <w:rPr>
                <w:sz w:val="28"/>
              </w:rPr>
              <w:t>51-52</w:t>
            </w:r>
          </w:p>
        </w:tc>
      </w:tr>
      <w:tr w:rsidR="002F46EA" w:rsidTr="00937CF6">
        <w:tc>
          <w:tcPr>
            <w:tcW w:w="6408" w:type="dxa"/>
          </w:tcPr>
          <w:p w:rsidR="002F46EA" w:rsidRDefault="002F46EA" w:rsidP="00586805">
            <w:pPr>
              <w:pStyle w:val="NoSpacing"/>
              <w:jc w:val="center"/>
              <w:rPr>
                <w:sz w:val="24"/>
              </w:rPr>
            </w:pPr>
            <w:r>
              <w:rPr>
                <w:sz w:val="24"/>
              </w:rPr>
              <w:t>Microwave Oven</w:t>
            </w:r>
          </w:p>
        </w:tc>
        <w:tc>
          <w:tcPr>
            <w:tcW w:w="3168" w:type="dxa"/>
          </w:tcPr>
          <w:p w:rsidR="002F46EA" w:rsidRDefault="002F46EA" w:rsidP="00586805">
            <w:pPr>
              <w:pStyle w:val="NoSpacing"/>
              <w:jc w:val="center"/>
              <w:rPr>
                <w:sz w:val="28"/>
              </w:rPr>
            </w:pPr>
            <w:r>
              <w:rPr>
                <w:sz w:val="28"/>
              </w:rPr>
              <w:t>53-54</w:t>
            </w:r>
          </w:p>
        </w:tc>
      </w:tr>
      <w:tr w:rsidR="002F46EA" w:rsidTr="00937CF6">
        <w:tc>
          <w:tcPr>
            <w:tcW w:w="6408" w:type="dxa"/>
          </w:tcPr>
          <w:p w:rsidR="002F46EA" w:rsidRDefault="002F46EA" w:rsidP="00586805">
            <w:pPr>
              <w:pStyle w:val="NoSpacing"/>
              <w:jc w:val="center"/>
              <w:rPr>
                <w:sz w:val="24"/>
              </w:rPr>
            </w:pPr>
            <w:r>
              <w:rPr>
                <w:sz w:val="24"/>
              </w:rPr>
              <w:t>Washing Machine</w:t>
            </w:r>
          </w:p>
        </w:tc>
        <w:tc>
          <w:tcPr>
            <w:tcW w:w="3168" w:type="dxa"/>
          </w:tcPr>
          <w:p w:rsidR="002F46EA" w:rsidRDefault="002F46EA" w:rsidP="00586805">
            <w:pPr>
              <w:pStyle w:val="NoSpacing"/>
              <w:jc w:val="center"/>
              <w:rPr>
                <w:sz w:val="28"/>
              </w:rPr>
            </w:pPr>
            <w:r>
              <w:rPr>
                <w:sz w:val="28"/>
              </w:rPr>
              <w:t>55-56</w:t>
            </w:r>
          </w:p>
        </w:tc>
      </w:tr>
      <w:tr w:rsidR="002F46EA" w:rsidTr="00937CF6">
        <w:tc>
          <w:tcPr>
            <w:tcW w:w="6408" w:type="dxa"/>
          </w:tcPr>
          <w:p w:rsidR="002F46EA" w:rsidRDefault="002F46EA" w:rsidP="00586805">
            <w:pPr>
              <w:pStyle w:val="NoSpacing"/>
              <w:jc w:val="center"/>
              <w:rPr>
                <w:sz w:val="24"/>
              </w:rPr>
            </w:pPr>
            <w:r>
              <w:rPr>
                <w:sz w:val="24"/>
              </w:rPr>
              <w:t>Air conditioner and Refrigerators</w:t>
            </w:r>
          </w:p>
        </w:tc>
        <w:tc>
          <w:tcPr>
            <w:tcW w:w="3168" w:type="dxa"/>
          </w:tcPr>
          <w:p w:rsidR="002F46EA" w:rsidRDefault="002F46EA" w:rsidP="00586805">
            <w:pPr>
              <w:pStyle w:val="NoSpacing"/>
              <w:jc w:val="center"/>
              <w:rPr>
                <w:sz w:val="28"/>
              </w:rPr>
            </w:pPr>
            <w:r>
              <w:rPr>
                <w:sz w:val="28"/>
              </w:rPr>
              <w:t>57-58</w:t>
            </w:r>
          </w:p>
        </w:tc>
      </w:tr>
      <w:tr w:rsidR="002F46EA" w:rsidTr="00937CF6">
        <w:tc>
          <w:tcPr>
            <w:tcW w:w="6408" w:type="dxa"/>
          </w:tcPr>
          <w:p w:rsidR="002F46EA" w:rsidRDefault="002F46EA" w:rsidP="00586805">
            <w:pPr>
              <w:pStyle w:val="NoSpacing"/>
              <w:jc w:val="center"/>
              <w:rPr>
                <w:sz w:val="24"/>
              </w:rPr>
            </w:pPr>
            <w:r>
              <w:rPr>
                <w:sz w:val="24"/>
              </w:rPr>
              <w:t xml:space="preserve">Digital camera and </w:t>
            </w:r>
            <w:proofErr w:type="spellStart"/>
            <w:r>
              <w:rPr>
                <w:sz w:val="24"/>
              </w:rPr>
              <w:t>camcoder</w:t>
            </w:r>
            <w:proofErr w:type="spellEnd"/>
          </w:p>
        </w:tc>
        <w:tc>
          <w:tcPr>
            <w:tcW w:w="3168" w:type="dxa"/>
          </w:tcPr>
          <w:p w:rsidR="002F46EA" w:rsidRDefault="002F46EA" w:rsidP="00586805">
            <w:pPr>
              <w:pStyle w:val="NoSpacing"/>
              <w:jc w:val="center"/>
              <w:rPr>
                <w:sz w:val="28"/>
              </w:rPr>
            </w:pPr>
            <w:r>
              <w:rPr>
                <w:sz w:val="28"/>
              </w:rPr>
              <w:t>59-60</w:t>
            </w:r>
          </w:p>
        </w:tc>
      </w:tr>
    </w:tbl>
    <w:p w:rsidR="00494061" w:rsidRDefault="00494061" w:rsidP="00586805">
      <w:pPr>
        <w:pStyle w:val="NoSpacing"/>
        <w:jc w:val="center"/>
        <w:rPr>
          <w:b/>
          <w:sz w:val="36"/>
        </w:rPr>
      </w:pPr>
    </w:p>
    <w:p w:rsidR="001A5564" w:rsidRDefault="001A5564" w:rsidP="00586805">
      <w:pPr>
        <w:pStyle w:val="NoSpacing"/>
        <w:jc w:val="center"/>
        <w:rPr>
          <w:b/>
          <w:sz w:val="36"/>
        </w:rPr>
      </w:pPr>
    </w:p>
    <w:p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rsidTr="001A5564">
        <w:trPr>
          <w:trHeight w:val="492"/>
        </w:trPr>
        <w:tc>
          <w:tcPr>
            <w:tcW w:w="3192" w:type="dxa"/>
          </w:tcPr>
          <w:p w:rsidR="001A5564" w:rsidRPr="001A5564" w:rsidRDefault="001A5564" w:rsidP="001A5564">
            <w:pPr>
              <w:pStyle w:val="NoSpacing"/>
              <w:jc w:val="center"/>
              <w:rPr>
                <w:b/>
                <w:sz w:val="24"/>
              </w:rPr>
            </w:pPr>
            <w:r w:rsidRPr="001A5564">
              <w:rPr>
                <w:b/>
                <w:sz w:val="24"/>
              </w:rPr>
              <w:t>Designation</w:t>
            </w:r>
          </w:p>
        </w:tc>
        <w:tc>
          <w:tcPr>
            <w:tcW w:w="3192" w:type="dxa"/>
          </w:tcPr>
          <w:p w:rsidR="001A5564" w:rsidRPr="001A5564" w:rsidRDefault="001A5564" w:rsidP="001A5564">
            <w:pPr>
              <w:pStyle w:val="NoSpacing"/>
              <w:jc w:val="center"/>
              <w:rPr>
                <w:b/>
                <w:sz w:val="24"/>
              </w:rPr>
            </w:pPr>
            <w:r w:rsidRPr="001A5564">
              <w:rPr>
                <w:b/>
                <w:sz w:val="24"/>
              </w:rPr>
              <w:t>Name</w:t>
            </w:r>
          </w:p>
        </w:tc>
        <w:tc>
          <w:tcPr>
            <w:tcW w:w="3192" w:type="dxa"/>
          </w:tcPr>
          <w:p w:rsidR="001A5564" w:rsidRPr="001A5564" w:rsidRDefault="001A5564" w:rsidP="001A5564">
            <w:pPr>
              <w:pStyle w:val="NoSpacing"/>
              <w:jc w:val="center"/>
              <w:rPr>
                <w:b/>
                <w:sz w:val="24"/>
              </w:rPr>
            </w:pPr>
            <w:r w:rsidRPr="001A5564">
              <w:rPr>
                <w:b/>
                <w:sz w:val="24"/>
              </w:rPr>
              <w:t>Signature</w:t>
            </w: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Course Coordinator</w:t>
            </w:r>
          </w:p>
        </w:tc>
        <w:tc>
          <w:tcPr>
            <w:tcW w:w="3192" w:type="dxa"/>
          </w:tcPr>
          <w:p w:rsidR="001A5564" w:rsidRPr="001A5564" w:rsidRDefault="001A5564" w:rsidP="002F46EA">
            <w:pPr>
              <w:pStyle w:val="NoSpacing"/>
              <w:rPr>
                <w:sz w:val="28"/>
                <w:szCs w:val="28"/>
              </w:rPr>
            </w:pPr>
            <w:r w:rsidRPr="001A5564">
              <w:rPr>
                <w:sz w:val="28"/>
                <w:szCs w:val="28"/>
              </w:rPr>
              <w:t>Prof.</w:t>
            </w:r>
            <w:r w:rsidR="002F46EA">
              <w:rPr>
                <w:sz w:val="28"/>
                <w:szCs w:val="28"/>
              </w:rPr>
              <w:t xml:space="preserve"> </w:t>
            </w:r>
            <w:proofErr w:type="spellStart"/>
            <w:r w:rsidR="002F46EA">
              <w:rPr>
                <w:sz w:val="28"/>
                <w:szCs w:val="28"/>
              </w:rPr>
              <w:t>Saurav</w:t>
            </w:r>
            <w:proofErr w:type="spellEnd"/>
            <w:r w:rsidR="002F46EA">
              <w:rPr>
                <w:sz w:val="28"/>
                <w:szCs w:val="28"/>
              </w:rPr>
              <w:t xml:space="preserve"> Kumar</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rsidR="001A5564" w:rsidRPr="001A5564" w:rsidRDefault="001A5564" w:rsidP="002F46EA">
            <w:pPr>
              <w:pStyle w:val="NoSpacing"/>
              <w:rPr>
                <w:sz w:val="28"/>
                <w:szCs w:val="28"/>
              </w:rPr>
            </w:pPr>
            <w:r>
              <w:rPr>
                <w:sz w:val="28"/>
                <w:szCs w:val="28"/>
              </w:rPr>
              <w:t>Prof.</w:t>
            </w:r>
            <w:r w:rsidR="002F46EA">
              <w:rPr>
                <w:sz w:val="28"/>
                <w:szCs w:val="28"/>
              </w:rPr>
              <w:t xml:space="preserve"> Om Prakash Aditya</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Principal</w:t>
            </w:r>
          </w:p>
        </w:tc>
        <w:tc>
          <w:tcPr>
            <w:tcW w:w="3192" w:type="dxa"/>
          </w:tcPr>
          <w:p w:rsidR="001A5564" w:rsidRPr="001A5564" w:rsidRDefault="001A5564" w:rsidP="001A5564">
            <w:pPr>
              <w:pStyle w:val="NoSpacing"/>
              <w:rPr>
                <w:sz w:val="28"/>
                <w:szCs w:val="28"/>
              </w:rPr>
            </w:pPr>
            <w:proofErr w:type="spellStart"/>
            <w:r>
              <w:rPr>
                <w:sz w:val="28"/>
                <w:szCs w:val="28"/>
              </w:rPr>
              <w:t>Dr.Anil</w:t>
            </w:r>
            <w:proofErr w:type="spellEnd"/>
            <w:r>
              <w:rPr>
                <w:sz w:val="28"/>
                <w:szCs w:val="28"/>
              </w:rPr>
              <w:t xml:space="preserve"> Kumar Singh</w:t>
            </w:r>
          </w:p>
        </w:tc>
        <w:tc>
          <w:tcPr>
            <w:tcW w:w="3192" w:type="dxa"/>
          </w:tcPr>
          <w:p w:rsidR="001A5564" w:rsidRPr="001A5564" w:rsidRDefault="001A5564" w:rsidP="001A5564">
            <w:pPr>
              <w:pStyle w:val="NoSpacing"/>
              <w:rPr>
                <w:sz w:val="28"/>
                <w:szCs w:val="28"/>
              </w:rPr>
            </w:pPr>
          </w:p>
        </w:tc>
      </w:tr>
      <w:tr w:rsidR="001A5564" w:rsidTr="001A5564">
        <w:trPr>
          <w:trHeight w:val="608"/>
        </w:trPr>
        <w:tc>
          <w:tcPr>
            <w:tcW w:w="3192" w:type="dxa"/>
          </w:tcPr>
          <w:p w:rsidR="001A5564" w:rsidRPr="001A5564" w:rsidRDefault="001A5564" w:rsidP="001A5564">
            <w:pPr>
              <w:pStyle w:val="NoSpacing"/>
              <w:rPr>
                <w:sz w:val="28"/>
                <w:szCs w:val="28"/>
              </w:rPr>
            </w:pPr>
            <w:r>
              <w:rPr>
                <w:sz w:val="28"/>
                <w:szCs w:val="28"/>
              </w:rPr>
              <w:t>Date</w:t>
            </w:r>
          </w:p>
        </w:tc>
        <w:tc>
          <w:tcPr>
            <w:tcW w:w="3192" w:type="dxa"/>
          </w:tcPr>
          <w:p w:rsidR="001A5564" w:rsidRDefault="001A5564" w:rsidP="001A5564">
            <w:pPr>
              <w:pStyle w:val="NoSpacing"/>
              <w:rPr>
                <w:sz w:val="28"/>
                <w:szCs w:val="28"/>
              </w:rPr>
            </w:pPr>
          </w:p>
        </w:tc>
        <w:tc>
          <w:tcPr>
            <w:tcW w:w="3192" w:type="dxa"/>
          </w:tcPr>
          <w:p w:rsidR="001A5564" w:rsidRPr="001A5564" w:rsidRDefault="001A5564" w:rsidP="001A5564">
            <w:pPr>
              <w:pStyle w:val="NoSpacing"/>
              <w:rPr>
                <w:sz w:val="28"/>
                <w:szCs w:val="28"/>
              </w:rPr>
            </w:pPr>
          </w:p>
        </w:tc>
      </w:tr>
    </w:tbl>
    <w:p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9"/>
    <w:rsid w:val="00040DB6"/>
    <w:rsid w:val="00083CA0"/>
    <w:rsid w:val="001636BD"/>
    <w:rsid w:val="00171403"/>
    <w:rsid w:val="001A5564"/>
    <w:rsid w:val="001E10E6"/>
    <w:rsid w:val="0021104B"/>
    <w:rsid w:val="002A5833"/>
    <w:rsid w:val="002C5818"/>
    <w:rsid w:val="002F46EA"/>
    <w:rsid w:val="00304670"/>
    <w:rsid w:val="003204DA"/>
    <w:rsid w:val="00353EF3"/>
    <w:rsid w:val="0039101D"/>
    <w:rsid w:val="003A02AA"/>
    <w:rsid w:val="003F3FB2"/>
    <w:rsid w:val="00407FC1"/>
    <w:rsid w:val="0041397E"/>
    <w:rsid w:val="0042403E"/>
    <w:rsid w:val="00425565"/>
    <w:rsid w:val="0047503A"/>
    <w:rsid w:val="00494061"/>
    <w:rsid w:val="004D4556"/>
    <w:rsid w:val="004E5DCD"/>
    <w:rsid w:val="00585A74"/>
    <w:rsid w:val="00586805"/>
    <w:rsid w:val="005978D3"/>
    <w:rsid w:val="005A0F6B"/>
    <w:rsid w:val="006A7E77"/>
    <w:rsid w:val="006C1FB4"/>
    <w:rsid w:val="006D7E35"/>
    <w:rsid w:val="006E26E7"/>
    <w:rsid w:val="007900D1"/>
    <w:rsid w:val="00890485"/>
    <w:rsid w:val="008951DA"/>
    <w:rsid w:val="00911305"/>
    <w:rsid w:val="00921DF8"/>
    <w:rsid w:val="00931EB2"/>
    <w:rsid w:val="00937CF6"/>
    <w:rsid w:val="009575A3"/>
    <w:rsid w:val="00A01FE5"/>
    <w:rsid w:val="00A1331F"/>
    <w:rsid w:val="00A6724C"/>
    <w:rsid w:val="00A81FFC"/>
    <w:rsid w:val="00AF6B99"/>
    <w:rsid w:val="00B33E8D"/>
    <w:rsid w:val="00B67902"/>
    <w:rsid w:val="00B85D94"/>
    <w:rsid w:val="00BC6AD8"/>
    <w:rsid w:val="00C10F48"/>
    <w:rsid w:val="00C11FCC"/>
    <w:rsid w:val="00C468F7"/>
    <w:rsid w:val="00C63D4C"/>
    <w:rsid w:val="00D12F69"/>
    <w:rsid w:val="00D61031"/>
    <w:rsid w:val="00DA43E3"/>
    <w:rsid w:val="00DF4106"/>
    <w:rsid w:val="00E15156"/>
    <w:rsid w:val="00E34254"/>
    <w:rsid w:val="00E47610"/>
    <w:rsid w:val="00E82A07"/>
    <w:rsid w:val="00E925B3"/>
    <w:rsid w:val="00EC6DB7"/>
    <w:rsid w:val="00EC7F0E"/>
    <w:rsid w:val="00F23D3C"/>
    <w:rsid w:val="00F308E5"/>
    <w:rsid w:val="00F47229"/>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34"/>
    <w:qFormat/>
    <w:rsid w:val="0095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pchhapra.org.in/2022/07/13/class-routine-noti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3ED1-37AD-44FA-8668-A335AF3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19</cp:revision>
  <dcterms:created xsi:type="dcterms:W3CDTF">2022-07-14T08:07:00Z</dcterms:created>
  <dcterms:modified xsi:type="dcterms:W3CDTF">2022-07-15T07:52:00Z</dcterms:modified>
</cp:coreProperties>
</file>